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5255C" w14:textId="0CC40310" w:rsidR="00CD6B7B" w:rsidRPr="00CD6B7B" w:rsidRDefault="00CD6B7B" w:rsidP="00CD6B7B">
      <w:pPr>
        <w:rPr>
          <w:bCs/>
          <w:lang w:val="en-US"/>
        </w:rPr>
      </w:pPr>
      <w:r w:rsidRPr="00CD6B7B">
        <w:rPr>
          <w:bCs/>
          <w:lang w:val="en-US"/>
        </w:rPr>
        <w:t xml:space="preserve">The National Hydropower Association (NHA) is a non-profit national association </w:t>
      </w:r>
      <w:r w:rsidR="00B13A08" w:rsidRPr="00B13A08">
        <w:rPr>
          <w:bCs/>
        </w:rPr>
        <w:t xml:space="preserve">dedicated exclusively to preserving and expanding clean, renewable, affordable </w:t>
      </w:r>
      <w:r w:rsidR="00B13A08">
        <w:rPr>
          <w:bCs/>
        </w:rPr>
        <w:t>waterpower which</w:t>
      </w:r>
      <w:r w:rsidRPr="00CD6B7B">
        <w:rPr>
          <w:bCs/>
          <w:lang w:val="en-US"/>
        </w:rPr>
        <w:t xml:space="preserve"> provide</w:t>
      </w:r>
      <w:r w:rsidR="00B13A08">
        <w:rPr>
          <w:bCs/>
          <w:lang w:val="en-US"/>
        </w:rPr>
        <w:t xml:space="preserve">s </w:t>
      </w:r>
      <w:r w:rsidRPr="00CD6B7B">
        <w:rPr>
          <w:bCs/>
          <w:lang w:val="en-US"/>
        </w:rPr>
        <w:t xml:space="preserve">power to an estimated 30 million Americans. </w:t>
      </w:r>
    </w:p>
    <w:p w14:paraId="2200FA93" w14:textId="77777777" w:rsidR="00A444D8" w:rsidRDefault="00A444D8" w:rsidP="00CD6B7B">
      <w:pPr>
        <w:rPr>
          <w:bCs/>
          <w:lang w:val="en-US"/>
        </w:rPr>
      </w:pPr>
    </w:p>
    <w:p w14:paraId="2261C1D6" w14:textId="51BFBC27" w:rsidR="00B13A08" w:rsidRDefault="00CD6B7B" w:rsidP="00B13A08">
      <w:pPr>
        <w:rPr>
          <w:bCs/>
          <w:lang w:val="en-US"/>
        </w:rPr>
      </w:pPr>
      <w:r w:rsidRPr="00CD6B7B">
        <w:rPr>
          <w:bCs/>
          <w:lang w:val="en-US"/>
        </w:rPr>
        <w:t xml:space="preserve">NHA promotes innovation and investment in all waterpower technologies including hydropower, pumped storage hydropower and marine energy. </w:t>
      </w:r>
    </w:p>
    <w:p w14:paraId="43A21755" w14:textId="3C65F8B0" w:rsidR="00A020B9" w:rsidRDefault="00A020B9" w:rsidP="00B13A08">
      <w:pPr>
        <w:rPr>
          <w:bCs/>
          <w:lang w:val="en-US"/>
        </w:rPr>
      </w:pPr>
    </w:p>
    <w:p w14:paraId="2F02457D" w14:textId="2AF43418" w:rsidR="00A020B9" w:rsidRPr="00A020B9" w:rsidRDefault="00A020B9" w:rsidP="00B13A08">
      <w:r>
        <w:rPr>
          <w:bCs/>
          <w:lang w:val="en-US"/>
        </w:rPr>
        <w:t xml:space="preserve">NHA’s organizational structure contains 11 committees and councils. The two councils within NHA that </w:t>
      </w:r>
      <w:r>
        <w:rPr>
          <w:bCs/>
          <w:lang w:val="en-US"/>
        </w:rPr>
        <w:t>have input in response to this request for information are</w:t>
      </w:r>
      <w:r>
        <w:rPr>
          <w:bCs/>
          <w:lang w:val="en-US"/>
        </w:rPr>
        <w:t xml:space="preserve"> the Marine Energy Council (MEC) and the Small Hydro Development Council (SHC). </w:t>
      </w:r>
    </w:p>
    <w:p w14:paraId="4C71E65F" w14:textId="5D1B1A38" w:rsidR="00B13A08" w:rsidRDefault="00B13A08" w:rsidP="00B13A08">
      <w:pPr>
        <w:rPr>
          <w:bCs/>
          <w:lang w:val="en-US"/>
        </w:rPr>
      </w:pPr>
    </w:p>
    <w:p w14:paraId="73C9B127" w14:textId="6F062E9D" w:rsidR="00B13A08" w:rsidRPr="00B13A08" w:rsidRDefault="00B13A08" w:rsidP="00B13A08">
      <w:pPr>
        <w:rPr>
          <w:b/>
          <w:lang w:val="en-US"/>
        </w:rPr>
      </w:pPr>
      <w:r w:rsidRPr="00B13A08">
        <w:rPr>
          <w:b/>
          <w:lang w:val="en-US"/>
        </w:rPr>
        <w:t>Background on Marine Energy</w:t>
      </w:r>
    </w:p>
    <w:p w14:paraId="752168C8" w14:textId="77777777" w:rsidR="00B13A08" w:rsidRDefault="00B13A08" w:rsidP="00B13A08">
      <w:pPr>
        <w:rPr>
          <w:bCs/>
          <w:lang w:val="en-US"/>
        </w:rPr>
      </w:pPr>
    </w:p>
    <w:p w14:paraId="206F91D3" w14:textId="40F43EED" w:rsidR="00B13A08" w:rsidRDefault="00B13A08" w:rsidP="00B13A08">
      <w:pPr>
        <w:rPr>
          <w:bCs/>
          <w:lang w:val="en-US"/>
        </w:rPr>
      </w:pPr>
      <w:r w:rsidRPr="00B13A08">
        <w:rPr>
          <w:bCs/>
          <w:lang w:val="en-US"/>
        </w:rPr>
        <w:t>Marine energy is</w:t>
      </w:r>
      <w:r w:rsidR="00DF73E2">
        <w:rPr>
          <w:bCs/>
          <w:lang w:val="en-US"/>
        </w:rPr>
        <w:t xml:space="preserve"> a term to describe electricity generation from</w:t>
      </w:r>
      <w:r w:rsidR="00DF73E2" w:rsidRPr="00DF73E2">
        <w:rPr>
          <w:bCs/>
        </w:rPr>
        <w:t xml:space="preserve"> wave, tidal currents, ocean currents, ocean thermal gradients, and river currents</w:t>
      </w:r>
      <w:r w:rsidR="00DF73E2">
        <w:rPr>
          <w:bCs/>
        </w:rPr>
        <w:t>. Marine energy is</w:t>
      </w:r>
      <w:r w:rsidRPr="00B13A08">
        <w:rPr>
          <w:bCs/>
          <w:lang w:val="en-US"/>
        </w:rPr>
        <w:t xml:space="preserve"> a widespread and consistent renewable resource that has significant near and long-term potential to decarbonize the domestic energy portfolio and provide a material contribution on our pathway to a clean energy future. </w:t>
      </w:r>
    </w:p>
    <w:p w14:paraId="2F960FBA" w14:textId="2AE62D9C" w:rsidR="00A020B9" w:rsidRDefault="00A020B9" w:rsidP="00B13A08">
      <w:pPr>
        <w:rPr>
          <w:bCs/>
          <w:lang w:val="en-US"/>
        </w:rPr>
      </w:pPr>
    </w:p>
    <w:p w14:paraId="5B7087BF" w14:textId="49E31AB1" w:rsidR="00A020B9" w:rsidRDefault="00A020B9" w:rsidP="00B13A08">
      <w:pPr>
        <w:rPr>
          <w:bCs/>
          <w:lang w:val="en-US"/>
        </w:rPr>
      </w:pPr>
      <w:r>
        <w:rPr>
          <w:bCs/>
          <w:lang w:val="en-US"/>
        </w:rPr>
        <w:t>A study done by the National Renewable Energy Laboratory (NREL) funded by DOE titled, “</w:t>
      </w:r>
      <w:r w:rsidRPr="00A020B9">
        <w:t>Marine Energy in the United States: An Overview of Opportunities</w:t>
      </w:r>
      <w:r>
        <w:t>”</w:t>
      </w:r>
      <w:r>
        <w:rPr>
          <w:bCs/>
          <w:lang w:val="en-US"/>
        </w:rPr>
        <w:t xml:space="preserve"> found that </w:t>
      </w:r>
      <w:r w:rsidRPr="00A020B9">
        <w:rPr>
          <w:bCs/>
        </w:rPr>
        <w:t xml:space="preserve">the total marine energy technical resource in the 50 states to be 2,300 </w:t>
      </w:r>
      <w:proofErr w:type="spellStart"/>
      <w:r w:rsidRPr="00A020B9">
        <w:rPr>
          <w:bCs/>
        </w:rPr>
        <w:t>TWh</w:t>
      </w:r>
      <w:proofErr w:type="spellEnd"/>
      <w:r w:rsidRPr="00A020B9">
        <w:rPr>
          <w:bCs/>
        </w:rPr>
        <w:t>/</w:t>
      </w:r>
      <w:proofErr w:type="spellStart"/>
      <w:r w:rsidRPr="00A020B9">
        <w:rPr>
          <w:bCs/>
        </w:rPr>
        <w:t>yr</w:t>
      </w:r>
      <w:proofErr w:type="spellEnd"/>
      <w:r w:rsidRPr="00A020B9">
        <w:rPr>
          <w:bCs/>
        </w:rPr>
        <w:t>, equivalent to roughly 57% of the 2019 U.S. electricity generation</w:t>
      </w:r>
      <w:r>
        <w:rPr>
          <w:rStyle w:val="FootnoteReference"/>
          <w:bCs/>
        </w:rPr>
        <w:footnoteReference w:id="1"/>
      </w:r>
      <w:r>
        <w:rPr>
          <w:bCs/>
        </w:rPr>
        <w:t xml:space="preserve">. </w:t>
      </w:r>
    </w:p>
    <w:p w14:paraId="346C7109" w14:textId="3F393026" w:rsidR="00B13A08" w:rsidRDefault="00B13A08" w:rsidP="00B13A08">
      <w:pPr>
        <w:rPr>
          <w:bCs/>
          <w:lang w:val="en-US"/>
        </w:rPr>
      </w:pPr>
    </w:p>
    <w:p w14:paraId="751EECED" w14:textId="104BFBE5" w:rsidR="00DF73E2" w:rsidRDefault="00DF73E2" w:rsidP="00DF73E2">
      <w:pPr>
        <w:rPr>
          <w:bCs/>
          <w:lang w:val="en-US"/>
        </w:rPr>
      </w:pPr>
      <w:r w:rsidRPr="00B13A08">
        <w:rPr>
          <w:bCs/>
          <w:lang w:val="en-US"/>
        </w:rPr>
        <w:t xml:space="preserve">DOE-supported demonstration projects and research over the past decade show that marine energy technologies will provide clear and competitive benefits to the electric system and facilitate off-grid “Blue Economy” market opportunities. These benefits include marine energy’s proximity to demand loads, relative predictability, energy density, generating profiles, reliability, resiliency, and ability to deploy in rural and remote areas. </w:t>
      </w:r>
    </w:p>
    <w:p w14:paraId="0A6F5758" w14:textId="77777777" w:rsidR="00DF73E2" w:rsidRDefault="00DF73E2" w:rsidP="00B13A08">
      <w:pPr>
        <w:rPr>
          <w:bCs/>
          <w:lang w:val="en-US"/>
        </w:rPr>
      </w:pPr>
    </w:p>
    <w:p w14:paraId="0FF8FF65" w14:textId="1A33BDB3" w:rsidR="00B13A08" w:rsidRPr="00B13A08" w:rsidRDefault="00B13A08" w:rsidP="00B13A08">
      <w:pPr>
        <w:rPr>
          <w:bCs/>
          <w:lang w:val="en-US"/>
        </w:rPr>
      </w:pPr>
      <w:r w:rsidRPr="00B13A08">
        <w:rPr>
          <w:bCs/>
          <w:lang w:val="en-US"/>
        </w:rPr>
        <w:t>To realize the</w:t>
      </w:r>
      <w:r w:rsidR="00DF73E2">
        <w:rPr>
          <w:bCs/>
          <w:lang w:val="en-US"/>
        </w:rPr>
        <w:t>se</w:t>
      </w:r>
      <w:r w:rsidRPr="00B13A08">
        <w:rPr>
          <w:bCs/>
          <w:lang w:val="en-US"/>
        </w:rPr>
        <w:t xml:space="preserve"> potential benefits and ensure U.S. leadership in this emerging clean energy sector, we must move swiftly and with urgency to incentivize local production of domestic-based technologies which will support economic growth with global exports and high value job creation.</w:t>
      </w:r>
    </w:p>
    <w:p w14:paraId="526D5E4B" w14:textId="77777777" w:rsidR="00B13A08" w:rsidRDefault="00B13A08" w:rsidP="00B13A08">
      <w:pPr>
        <w:rPr>
          <w:bCs/>
        </w:rPr>
      </w:pPr>
    </w:p>
    <w:p w14:paraId="691A5C16" w14:textId="4E013772" w:rsidR="00B13A08" w:rsidRDefault="00B13A08" w:rsidP="00B13A08">
      <w:pPr>
        <w:rPr>
          <w:bCs/>
        </w:rPr>
      </w:pPr>
      <w:r>
        <w:rPr>
          <w:bCs/>
        </w:rPr>
        <w:t xml:space="preserve">NHA </w:t>
      </w:r>
      <w:r w:rsidRPr="00B13A08">
        <w:rPr>
          <w:bCs/>
        </w:rPr>
        <w:t>membership is thankful for the DOE Water Power Technologies Office (WPTO) ongoing support for industry-led research, development, demonstration, and deployment (RDD&amp;D) efforts dating back to the marine energy program’s establishment in FY 2008.</w:t>
      </w:r>
      <w:r>
        <w:rPr>
          <w:bCs/>
        </w:rPr>
        <w:t xml:space="preserve"> </w:t>
      </w:r>
      <w:r w:rsidRPr="00B13A08">
        <w:rPr>
          <w:bCs/>
        </w:rPr>
        <w:t>However, much more can and must be done in the near-term to commercialize the domestic marine energy sector.</w:t>
      </w:r>
    </w:p>
    <w:p w14:paraId="32735855" w14:textId="74906B4E" w:rsidR="00B13A08" w:rsidRPr="00B13A08" w:rsidRDefault="00B13A08">
      <w:pPr>
        <w:rPr>
          <w:bCs/>
        </w:rPr>
      </w:pPr>
      <w:r w:rsidRPr="00B13A08">
        <w:rPr>
          <w:bCs/>
        </w:rPr>
        <w:t xml:space="preserve">NHA’s MEC looks forward to working with a </w:t>
      </w:r>
      <w:r>
        <w:rPr>
          <w:bCs/>
        </w:rPr>
        <w:t>DOE</w:t>
      </w:r>
      <w:r w:rsidRPr="00B13A08">
        <w:rPr>
          <w:bCs/>
        </w:rPr>
        <w:t xml:space="preserve"> office that has the same name as exactly what the sector is trying to do, “demonstrate</w:t>
      </w:r>
      <w:r>
        <w:rPr>
          <w:bCs/>
        </w:rPr>
        <w:t>,</w:t>
      </w:r>
      <w:r w:rsidRPr="00B13A08">
        <w:rPr>
          <w:bCs/>
        </w:rPr>
        <w:t>”</w:t>
      </w:r>
      <w:r>
        <w:rPr>
          <w:bCs/>
        </w:rPr>
        <w:t xml:space="preserve"> and </w:t>
      </w:r>
      <w:r w:rsidR="00A020B9">
        <w:rPr>
          <w:bCs/>
        </w:rPr>
        <w:t>validate</w:t>
      </w:r>
      <w:r>
        <w:rPr>
          <w:bCs/>
        </w:rPr>
        <w:t xml:space="preserve"> their technologies </w:t>
      </w:r>
      <w:r w:rsidR="004346C4">
        <w:rPr>
          <w:bCs/>
        </w:rPr>
        <w:t>to</w:t>
      </w:r>
      <w:r w:rsidR="00A020B9">
        <w:rPr>
          <w:bCs/>
        </w:rPr>
        <w:t xml:space="preserve"> move the</w:t>
      </w:r>
      <w:r w:rsidR="004346C4">
        <w:rPr>
          <w:bCs/>
        </w:rPr>
        <w:t>se</w:t>
      </w:r>
      <w:r w:rsidR="00A020B9">
        <w:rPr>
          <w:bCs/>
        </w:rPr>
        <w:t xml:space="preserve"> </w:t>
      </w:r>
      <w:r w:rsidR="00A020B9">
        <w:rPr>
          <w:bCs/>
        </w:rPr>
        <w:lastRenderedPageBreak/>
        <w:t xml:space="preserve">technologies through the TRL-timeline </w:t>
      </w:r>
      <w:r w:rsidR="004346C4">
        <w:rPr>
          <w:bCs/>
        </w:rPr>
        <w:t>and</w:t>
      </w:r>
      <w:r w:rsidR="00A020B9">
        <w:rPr>
          <w:bCs/>
        </w:rPr>
        <w:t xml:space="preserve"> </w:t>
      </w:r>
      <w:r w:rsidR="004346C4">
        <w:rPr>
          <w:bCs/>
        </w:rPr>
        <w:t>reach a maturity and bankability level for expanded private investment.</w:t>
      </w:r>
      <w:r w:rsidR="00A020B9">
        <w:rPr>
          <w:bCs/>
        </w:rPr>
        <w:t xml:space="preserve"> </w:t>
      </w:r>
    </w:p>
    <w:p w14:paraId="27B6AEC4" w14:textId="157350B9" w:rsidR="00B13A08" w:rsidRDefault="00B13A08">
      <w:pPr>
        <w:rPr>
          <w:bCs/>
          <w:lang w:val="en-US"/>
        </w:rPr>
      </w:pPr>
    </w:p>
    <w:p w14:paraId="03EC76B2" w14:textId="5B3724BC" w:rsidR="00B13A08" w:rsidRDefault="00B13A08">
      <w:pPr>
        <w:rPr>
          <w:b/>
          <w:lang w:val="en-US"/>
        </w:rPr>
      </w:pPr>
      <w:r w:rsidRPr="00B13A08">
        <w:rPr>
          <w:b/>
          <w:lang w:val="en-US"/>
        </w:rPr>
        <w:t>Background on Small Hydropower</w:t>
      </w:r>
    </w:p>
    <w:p w14:paraId="6D89291E" w14:textId="41FB6886" w:rsidR="00B13A08" w:rsidRDefault="00B13A08">
      <w:pPr>
        <w:rPr>
          <w:b/>
          <w:lang w:val="en-US"/>
        </w:rPr>
      </w:pPr>
    </w:p>
    <w:p w14:paraId="69B0D247" w14:textId="06BB0FB0" w:rsidR="00DF73E2" w:rsidRPr="00DF73E2" w:rsidRDefault="00DF73E2" w:rsidP="00DF73E2">
      <w:pPr>
        <w:rPr>
          <w:lang w:val="en-US"/>
        </w:rPr>
      </w:pPr>
      <w:r w:rsidRPr="00DF73E2">
        <w:rPr>
          <w:lang w:val="en-US"/>
        </w:rPr>
        <w:t>Small hydro</w:t>
      </w:r>
      <w:r>
        <w:rPr>
          <w:lang w:val="en-US"/>
        </w:rPr>
        <w:t>power</w:t>
      </w:r>
      <w:r w:rsidRPr="00DF73E2">
        <w:rPr>
          <w:lang w:val="en-US"/>
        </w:rPr>
        <w:t xml:space="preserve"> is a readily available technology that includes a wide range of projects spread across the U.S. </w:t>
      </w:r>
      <w:r w:rsidR="000476F6">
        <w:rPr>
          <w:lang w:val="en-US"/>
        </w:rPr>
        <w:t>Small hydropower can be defined by projects having a</w:t>
      </w:r>
      <w:r w:rsidR="00B66494">
        <w:t xml:space="preserve"> generating capacity of up to 10 MW— typically built using existing dams, pipelines, and canals</w:t>
      </w:r>
      <w:r w:rsidR="000476F6">
        <w:t xml:space="preserve">. Small hydropower </w:t>
      </w:r>
      <w:r w:rsidR="00B66494">
        <w:t xml:space="preserve">has substantial opportunity for growth. Existing small hydropower comprises about 75% of the US hydropower fleet in terms of number of plants. </w:t>
      </w:r>
    </w:p>
    <w:p w14:paraId="4BF5C63E" w14:textId="77777777" w:rsidR="00DF73E2" w:rsidRDefault="00DF73E2" w:rsidP="00DF73E2">
      <w:pPr>
        <w:rPr>
          <w:lang w:val="en-US"/>
        </w:rPr>
      </w:pPr>
    </w:p>
    <w:p w14:paraId="3F7FE036" w14:textId="3152969F" w:rsidR="00DF73E2" w:rsidRDefault="00DF73E2" w:rsidP="00DF73E2">
      <w:pPr>
        <w:rPr>
          <w:lang w:val="en-US"/>
        </w:rPr>
      </w:pPr>
      <w:r w:rsidRPr="00DF73E2">
        <w:rPr>
          <w:lang w:val="en-US"/>
        </w:rPr>
        <w:t>These smaller projects can capture energy from low-head stream flows or using existing dam or irrigation infrastructure. Installing small turbines in irrigation canals, water-treatment plant outfalls and existing hydroelectric facilities means projects often have little to no environmental impact.</w:t>
      </w:r>
      <w:r w:rsidR="000476F6" w:rsidRPr="000476F6">
        <w:t xml:space="preserve"> </w:t>
      </w:r>
      <w:r w:rsidR="000476F6">
        <w:t>The economic feasibility of developing new small hydropower projects has substantially improved recently, making small hydropower the type of new hydropower development most likely to occur</w:t>
      </w:r>
      <w:r w:rsidR="000476F6">
        <w:t>.</w:t>
      </w:r>
      <w:r w:rsidR="000476F6">
        <w:rPr>
          <w:rStyle w:val="FootnoteReference"/>
        </w:rPr>
        <w:footnoteReference w:id="2"/>
      </w:r>
    </w:p>
    <w:p w14:paraId="3DA25DCD" w14:textId="18F56880" w:rsidR="00EF2A83" w:rsidRDefault="00EF2A83" w:rsidP="00DF73E2">
      <w:pPr>
        <w:rPr>
          <w:lang w:val="en-US"/>
        </w:rPr>
      </w:pPr>
    </w:p>
    <w:p w14:paraId="19B6C6FA" w14:textId="39B78759" w:rsidR="00EF2A83" w:rsidRDefault="00EF2A83" w:rsidP="00DF73E2">
      <w:pPr>
        <w:rPr>
          <w:lang w:val="en-US"/>
        </w:rPr>
      </w:pPr>
      <w:r>
        <w:rPr>
          <w:lang w:val="en-US"/>
        </w:rPr>
        <w:t>A recent report conducted by the Oak Ridge National Laboratory (ORNL) funded by DOE titled, “</w:t>
      </w:r>
      <w:r w:rsidRPr="00EF2A83">
        <w:t xml:space="preserve">An Assessment </w:t>
      </w:r>
      <w:r>
        <w:t>o</w:t>
      </w:r>
      <w:r w:rsidRPr="00EF2A83">
        <w:t xml:space="preserve">f Hydropower Potential </w:t>
      </w:r>
      <w:r>
        <w:t>a</w:t>
      </w:r>
      <w:r w:rsidRPr="00EF2A83">
        <w:t xml:space="preserve">t </w:t>
      </w:r>
      <w:r>
        <w:t>National</w:t>
      </w:r>
      <w:r w:rsidRPr="00EF2A83">
        <w:t xml:space="preserve"> </w:t>
      </w:r>
      <w:r w:rsidRPr="00EF2A83">
        <w:t>Conduits</w:t>
      </w:r>
      <w:r>
        <w:t xml:space="preserve">,” </w:t>
      </w:r>
      <w:r>
        <w:rPr>
          <w:lang w:val="en-US"/>
        </w:rPr>
        <w:t>found that there is an estimated 1.4 GW of potential energy in undeveloped conduits across the U.S</w:t>
      </w:r>
      <w:r w:rsidR="000476F6">
        <w:rPr>
          <w:lang w:val="en-US"/>
        </w:rPr>
        <w:t>.</w:t>
      </w:r>
      <w:r>
        <w:rPr>
          <w:rStyle w:val="FootnoteReference"/>
          <w:lang w:val="en-US"/>
        </w:rPr>
        <w:footnoteReference w:id="3"/>
      </w:r>
      <w:r w:rsidR="00B66494">
        <w:rPr>
          <w:lang w:val="en-US"/>
        </w:rPr>
        <w:t xml:space="preserve"> with the largest portion of conduit hydropower potential being in the agricultural sector followed by the industrial and municipal sectors.</w:t>
      </w:r>
    </w:p>
    <w:p w14:paraId="0835F443" w14:textId="18E86E08" w:rsidR="00EF2A83" w:rsidRDefault="00EF2A83" w:rsidP="00DF73E2">
      <w:pPr>
        <w:rPr>
          <w:lang w:val="en-US"/>
        </w:rPr>
      </w:pPr>
    </w:p>
    <w:p w14:paraId="143BEE93" w14:textId="3048966F" w:rsidR="00DF73E2" w:rsidRPr="00EF2A83" w:rsidRDefault="00EF2A83">
      <w:pPr>
        <w:rPr>
          <w:lang w:val="en-US"/>
        </w:rPr>
      </w:pPr>
      <w:r w:rsidRPr="00EF2A83">
        <w:t>Government support, critical to fostering these small hydro</w:t>
      </w:r>
      <w:r>
        <w:t>power</w:t>
      </w:r>
      <w:r w:rsidRPr="00EF2A83">
        <w:t xml:space="preserve"> resources, includes research and development, continued tax incentives in support of renewable energy development, and enhanced intergovernmental cooperation in the federal licensing process. </w:t>
      </w:r>
    </w:p>
    <w:p w14:paraId="50A22B21" w14:textId="77777777" w:rsidR="00DF73E2" w:rsidRDefault="00DF73E2">
      <w:pPr>
        <w:rPr>
          <w:bCs/>
          <w:lang w:val="en-US"/>
        </w:rPr>
      </w:pPr>
    </w:p>
    <w:p w14:paraId="3A4997CB" w14:textId="09B54E17" w:rsidR="00CD6B7B" w:rsidRPr="00613D4A" w:rsidRDefault="00CD6B7B">
      <w:pPr>
        <w:rPr>
          <w:bCs/>
          <w:lang w:val="en-US"/>
        </w:rPr>
      </w:pPr>
      <w:r w:rsidRPr="00CD6B7B">
        <w:rPr>
          <w:bCs/>
          <w:lang w:val="en-US"/>
        </w:rPr>
        <w:t>NHA</w:t>
      </w:r>
      <w:r w:rsidR="000476F6">
        <w:rPr>
          <w:bCs/>
          <w:lang w:val="en-US"/>
        </w:rPr>
        <w:t xml:space="preserve"> and its MEC and SHC</w:t>
      </w:r>
      <w:r w:rsidRPr="00CD6B7B">
        <w:rPr>
          <w:bCs/>
          <w:lang w:val="en-US"/>
        </w:rPr>
        <w:t xml:space="preserve"> appreciate the opportunity to submit the following comments in response </w:t>
      </w:r>
      <w:r w:rsidR="00B13A08">
        <w:rPr>
          <w:bCs/>
          <w:lang w:val="en-US"/>
        </w:rPr>
        <w:t>on the</w:t>
      </w:r>
      <w:r w:rsidR="00B13A08" w:rsidRPr="00B13A08">
        <w:rPr>
          <w:bCs/>
        </w:rPr>
        <w:t xml:space="preserve"> Energy Improvements in Rural or Remote Areas (ERA) Program under the Department of Energy’s (DOE) Office of Clean Energy Demonstrations (OCED).  </w:t>
      </w:r>
    </w:p>
    <w:p w14:paraId="28DA3AF7" w14:textId="77777777" w:rsidR="00CD6B7B" w:rsidRDefault="00CD6B7B">
      <w:pPr>
        <w:rPr>
          <w:b/>
        </w:rPr>
      </w:pPr>
    </w:p>
    <w:p w14:paraId="00000008" w14:textId="16E445B6" w:rsidR="0029229B" w:rsidRDefault="00B66494">
      <w:r>
        <w:rPr>
          <w:b/>
        </w:rPr>
        <w:t>Comments</w:t>
      </w:r>
    </w:p>
    <w:p w14:paraId="67310831" w14:textId="77777777" w:rsidR="00B66494" w:rsidRDefault="00B66494">
      <w:pPr>
        <w:rPr>
          <w:b/>
        </w:rPr>
      </w:pPr>
    </w:p>
    <w:p w14:paraId="00000009" w14:textId="4E5327F7" w:rsidR="0029229B" w:rsidRDefault="00000000">
      <w:pPr>
        <w:rPr>
          <w:b/>
        </w:rPr>
      </w:pPr>
      <w:r>
        <w:rPr>
          <w:b/>
        </w:rPr>
        <w:t>1.1 What type of organization do you represent, or are you responding as a private citizen? To help DOE categorize responses, please use one of the following respondent classifications: private citizen, government, community-based organization, labor union, energy provider, American Indian Tribe and Alaska Native Village, or other tribal organization, for-profit company, other type of non-profit entity, or other. If other, please specify.</w:t>
      </w:r>
    </w:p>
    <w:p w14:paraId="0000000A" w14:textId="77777777" w:rsidR="0029229B" w:rsidRDefault="0029229B"/>
    <w:p w14:paraId="43DD0D21" w14:textId="2071CE13" w:rsidR="00A444D8" w:rsidRDefault="00A444D8">
      <w:pPr>
        <w:rPr>
          <w:bCs/>
          <w:lang w:val="en-US"/>
        </w:rPr>
      </w:pPr>
      <w:r>
        <w:rPr>
          <w:bCs/>
          <w:lang w:val="en-US"/>
        </w:rPr>
        <w:t>NHA is a non-profit national trade association. NHA’s</w:t>
      </w:r>
      <w:r w:rsidRPr="00CD6B7B">
        <w:rPr>
          <w:bCs/>
          <w:lang w:val="en-US"/>
        </w:rPr>
        <w:t xml:space="preserve"> membership consists of more than 300 organizations</w:t>
      </w:r>
      <w:r>
        <w:rPr>
          <w:bCs/>
          <w:lang w:val="en-US"/>
        </w:rPr>
        <w:t xml:space="preserve">. </w:t>
      </w:r>
      <w:r>
        <w:rPr>
          <w:bCs/>
        </w:rPr>
        <w:t>M</w:t>
      </w:r>
      <w:r w:rsidRPr="00A444D8">
        <w:rPr>
          <w:bCs/>
        </w:rPr>
        <w:t xml:space="preserve">embers include both public and investor-owned utilities, independent power producers, </w:t>
      </w:r>
      <w:r>
        <w:rPr>
          <w:bCs/>
        </w:rPr>
        <w:t xml:space="preserve">innovative technology </w:t>
      </w:r>
      <w:r w:rsidRPr="00A444D8">
        <w:rPr>
          <w:bCs/>
        </w:rPr>
        <w:t>developers</w:t>
      </w:r>
      <w:r>
        <w:rPr>
          <w:bCs/>
        </w:rPr>
        <w:t xml:space="preserve">, </w:t>
      </w:r>
      <w:r w:rsidRPr="00A444D8">
        <w:rPr>
          <w:bCs/>
        </w:rPr>
        <w:t>equipment providers &amp; manufacturers, service providers, environmental and engineering consultants, attorneys, and public policy, outreach, and education professionals.</w:t>
      </w:r>
    </w:p>
    <w:p w14:paraId="4218D442" w14:textId="77777777" w:rsidR="00A444D8" w:rsidRDefault="00A444D8"/>
    <w:p w14:paraId="0000000B" w14:textId="03EAD70D" w:rsidR="0029229B" w:rsidRDefault="00B66494">
      <w:r>
        <w:t>NHA</w:t>
      </w:r>
      <w:r w:rsidR="00000000">
        <w:t xml:space="preserve"> works with private sector companies, academia, and government partners to:</w:t>
      </w:r>
    </w:p>
    <w:p w14:paraId="0000000C" w14:textId="6348CDA3" w:rsidR="0029229B" w:rsidRPr="00B66494" w:rsidRDefault="00000000">
      <w:pPr>
        <w:numPr>
          <w:ilvl w:val="0"/>
          <w:numId w:val="1"/>
        </w:numPr>
        <w:pBdr>
          <w:top w:val="nil"/>
          <w:left w:val="nil"/>
          <w:bottom w:val="nil"/>
          <w:right w:val="nil"/>
          <w:between w:val="nil"/>
        </w:pBdr>
      </w:pPr>
      <w:r>
        <w:rPr>
          <w:color w:val="000000"/>
        </w:rPr>
        <w:t>Encourage the commercialization of marine energy technologies</w:t>
      </w:r>
    </w:p>
    <w:p w14:paraId="7B05C93A" w14:textId="3629F353" w:rsidR="00B66494" w:rsidRDefault="00B66494">
      <w:pPr>
        <w:numPr>
          <w:ilvl w:val="0"/>
          <w:numId w:val="1"/>
        </w:numPr>
        <w:pBdr>
          <w:top w:val="nil"/>
          <w:left w:val="nil"/>
          <w:bottom w:val="nil"/>
          <w:right w:val="nil"/>
          <w:between w:val="nil"/>
        </w:pBdr>
      </w:pPr>
      <w:r>
        <w:rPr>
          <w:color w:val="000000"/>
        </w:rPr>
        <w:t>Support the growth and expansion of small hydropower project development</w:t>
      </w:r>
    </w:p>
    <w:p w14:paraId="0000000D" w14:textId="0DF8C944" w:rsidR="0029229B" w:rsidRDefault="00000000">
      <w:pPr>
        <w:numPr>
          <w:ilvl w:val="0"/>
          <w:numId w:val="1"/>
        </w:numPr>
        <w:pBdr>
          <w:top w:val="nil"/>
          <w:left w:val="nil"/>
          <w:bottom w:val="nil"/>
          <w:right w:val="nil"/>
          <w:between w:val="nil"/>
        </w:pBdr>
      </w:pPr>
      <w:r>
        <w:rPr>
          <w:color w:val="000000"/>
        </w:rPr>
        <w:t>Raise awareness of the</w:t>
      </w:r>
      <w:r w:rsidR="00B66494">
        <w:rPr>
          <w:color w:val="000000"/>
        </w:rPr>
        <w:t xml:space="preserve"> waterpower</w:t>
      </w:r>
      <w:r>
        <w:rPr>
          <w:color w:val="000000"/>
        </w:rPr>
        <w:t xml:space="preserve"> industry’s considerable potential to create good paying jobs and to secure an affordable, reliable, and environmentally friendly</w:t>
      </w:r>
      <w:r w:rsidR="00132A0D">
        <w:rPr>
          <w:color w:val="000000"/>
        </w:rPr>
        <w:t xml:space="preserve"> and just</w:t>
      </w:r>
      <w:r>
        <w:rPr>
          <w:color w:val="000000"/>
        </w:rPr>
        <w:t xml:space="preserve"> energy future</w:t>
      </w:r>
    </w:p>
    <w:p w14:paraId="0000000E" w14:textId="77777777" w:rsidR="0029229B" w:rsidRDefault="0029229B"/>
    <w:p w14:paraId="0000000F" w14:textId="5E0B70FA" w:rsidR="0029229B" w:rsidRDefault="00000000">
      <w:r>
        <w:t xml:space="preserve">Learn more at </w:t>
      </w:r>
      <w:hyperlink r:id="rId9" w:history="1">
        <w:r w:rsidR="00B66494" w:rsidRPr="0064128D">
          <w:rPr>
            <w:rStyle w:val="Hyperlink"/>
          </w:rPr>
          <w:t>https://www.hydro.org/waterpower/</w:t>
        </w:r>
      </w:hyperlink>
      <w:r w:rsidR="00B66494">
        <w:t xml:space="preserve">. </w:t>
      </w:r>
    </w:p>
    <w:p w14:paraId="00000010" w14:textId="77777777" w:rsidR="0029229B" w:rsidRDefault="0029229B"/>
    <w:p w14:paraId="00000011" w14:textId="77777777" w:rsidR="0029229B" w:rsidRDefault="00000000">
      <w:pPr>
        <w:rPr>
          <w:b/>
        </w:rPr>
      </w:pPr>
      <w:r>
        <w:rPr>
          <w:b/>
        </w:rPr>
        <w:t>1.2 What role would you or your organization play in an energy project conducted through this Program?</w:t>
      </w:r>
    </w:p>
    <w:p w14:paraId="4DEF59F2" w14:textId="77777777" w:rsidR="00B66494" w:rsidRDefault="00B66494"/>
    <w:p w14:paraId="00000012" w14:textId="255B318E" w:rsidR="0029229B" w:rsidRDefault="00000000">
      <w:r>
        <w:t>MEC member organizations develop wave, tidal, ocean current and riverine hydrokinetic energy projects that can be scaled to provide tremendous benefits to the rural and remote communities targeted by the ERA. The benefits include innovative and replicable approaches to improve the resilience, safety, reliability, and availability of energy generation serving island and coastal rural and remote areas, as well as reduce the adverse impacts from energy generation serving those locations.</w:t>
      </w:r>
    </w:p>
    <w:p w14:paraId="00000013" w14:textId="77777777" w:rsidR="0029229B" w:rsidRDefault="0029229B"/>
    <w:p w14:paraId="00000014" w14:textId="77777777" w:rsidR="0029229B" w:rsidRDefault="00000000">
      <w:pPr>
        <w:rPr>
          <w:b/>
          <w:i/>
        </w:rPr>
      </w:pPr>
      <w:r>
        <w:t>For energy projects conducted through the Program, these organizations have the ability to develop and demonstrate clean energy generation technologies; conduct stakeholder engagement, project development, and permitting and regulatory approvals; and provide ownership and operation of projects.</w:t>
      </w:r>
      <w:r>
        <w:rPr>
          <w:b/>
          <w:i/>
        </w:rPr>
        <w:t xml:space="preserve"> </w:t>
      </w:r>
    </w:p>
    <w:p w14:paraId="00000015" w14:textId="77777777" w:rsidR="0029229B" w:rsidRDefault="0029229B">
      <w:pPr>
        <w:rPr>
          <w:b/>
          <w:i/>
        </w:rPr>
      </w:pPr>
    </w:p>
    <w:p w14:paraId="00000016" w14:textId="2B2C0FFB" w:rsidR="0029229B" w:rsidRDefault="00000000">
      <w:r>
        <w:t xml:space="preserve">The MEC will support organizations selected for energy projects conducted through the Program with stakeholder engagement and by sharing best practices, research, and advocacy resources. </w:t>
      </w:r>
    </w:p>
    <w:p w14:paraId="546DD80A" w14:textId="0CBC5B40" w:rsidR="00A444D8" w:rsidRDefault="00A444D8"/>
    <w:p w14:paraId="7CF102B2" w14:textId="11813858" w:rsidR="0050081C" w:rsidRDefault="00A444D8">
      <w:r>
        <w:t>SHC member organizations develop, maintain, and own varying types of waterpower projects around the country.</w:t>
      </w:r>
    </w:p>
    <w:p w14:paraId="5E9289E6" w14:textId="77777777" w:rsidR="0050081C" w:rsidRDefault="0050081C"/>
    <w:p w14:paraId="1C5E73D4" w14:textId="12D30BE7" w:rsidR="00A444D8" w:rsidRDefault="00A444D8">
      <w:r>
        <w:t xml:space="preserve">If included in the Program, SHC members would be able to </w:t>
      </w:r>
      <w:r w:rsidR="0050081C">
        <w:t>demonstrate and validate</w:t>
      </w:r>
      <w:r>
        <w:t xml:space="preserve"> their innovative approaches to small hydropower generation</w:t>
      </w:r>
      <w:r w:rsidR="0050081C">
        <w:t xml:space="preserve"> and community engagement</w:t>
      </w:r>
      <w:r w:rsidR="003C353F">
        <w:t xml:space="preserve"> strategies</w:t>
      </w:r>
      <w:r>
        <w:t xml:space="preserve"> </w:t>
      </w:r>
      <w:r w:rsidR="003E02B9">
        <w:t>within</w:t>
      </w:r>
      <w:r>
        <w:t xml:space="preserve"> rural and remote communities. These approaches are </w:t>
      </w:r>
      <w:r w:rsidR="0050081C">
        <w:t xml:space="preserve">highly replicable and will help divest communities from fossil fuel usage while providing reliable, affordable hydropower, as will be seen in answering the following sections of this RFI. </w:t>
      </w:r>
    </w:p>
    <w:p w14:paraId="00000017" w14:textId="77777777" w:rsidR="0029229B" w:rsidRDefault="0029229B"/>
    <w:p w14:paraId="00000018" w14:textId="77777777" w:rsidR="0029229B" w:rsidRDefault="00000000">
      <w:pPr>
        <w:rPr>
          <w:b/>
        </w:rPr>
      </w:pPr>
      <w:r>
        <w:rPr>
          <w:b/>
        </w:rPr>
        <w:lastRenderedPageBreak/>
        <w:t>Category 2: Potential Project Details</w:t>
      </w:r>
    </w:p>
    <w:p w14:paraId="00000019" w14:textId="77777777" w:rsidR="0029229B" w:rsidRDefault="0029229B"/>
    <w:p w14:paraId="0000001A" w14:textId="77777777" w:rsidR="0029229B" w:rsidRDefault="00000000">
      <w:r>
        <w:t>Section 40103(c) of the BIL provides that federal support, including financial assistance to rural or remote areas, may be provided for the purpose of:</w:t>
      </w:r>
    </w:p>
    <w:p w14:paraId="0000001B" w14:textId="77777777" w:rsidR="0029229B" w:rsidRDefault="0029229B"/>
    <w:p w14:paraId="0000001C" w14:textId="77777777" w:rsidR="0029229B" w:rsidRDefault="00000000">
      <w:r>
        <w:t>A. Improving the overall cost-effectiveness of energy generation, transmission, or distribution</w:t>
      </w:r>
    </w:p>
    <w:p w14:paraId="0000001D" w14:textId="77777777" w:rsidR="0029229B" w:rsidRDefault="00000000">
      <w:r>
        <w:t>systems;</w:t>
      </w:r>
    </w:p>
    <w:p w14:paraId="0000001E" w14:textId="77777777" w:rsidR="0029229B" w:rsidRDefault="00000000">
      <w:r>
        <w:t>B. siting or upgrading transmission and distribution lines;</w:t>
      </w:r>
    </w:p>
    <w:p w14:paraId="0000001F" w14:textId="77777777" w:rsidR="0029229B" w:rsidRDefault="00000000">
      <w:r>
        <w:t>C. reducing greenhouse gas emissions from energy generation by rural or remote areas;</w:t>
      </w:r>
    </w:p>
    <w:p w14:paraId="00000020" w14:textId="77777777" w:rsidR="0029229B" w:rsidRDefault="00000000">
      <w:r>
        <w:t>D. providing or modernizing electric generation facilities;</w:t>
      </w:r>
    </w:p>
    <w:p w14:paraId="00000021" w14:textId="77777777" w:rsidR="0029229B" w:rsidRDefault="00000000">
      <w:r>
        <w:t>E. developing microgrids; and</w:t>
      </w:r>
    </w:p>
    <w:p w14:paraId="00000022" w14:textId="77777777" w:rsidR="0029229B" w:rsidRDefault="00000000">
      <w:r>
        <w:t>F. increasing energy efficiency.</w:t>
      </w:r>
    </w:p>
    <w:p w14:paraId="00000023" w14:textId="77777777" w:rsidR="0029229B" w:rsidRDefault="0029229B"/>
    <w:p w14:paraId="00000024" w14:textId="77777777" w:rsidR="0029229B" w:rsidRDefault="00000000">
      <w:r>
        <w:t>Questions in this category relate to understanding the types of projects that would fit within these purposes.</w:t>
      </w:r>
    </w:p>
    <w:p w14:paraId="00000025" w14:textId="77777777" w:rsidR="0029229B" w:rsidRDefault="0029229B"/>
    <w:p w14:paraId="00000026" w14:textId="77777777" w:rsidR="0029229B" w:rsidRDefault="00000000">
      <w:pPr>
        <w:rPr>
          <w:u w:val="single"/>
        </w:rPr>
      </w:pPr>
      <w:r>
        <w:rPr>
          <w:u w:val="single"/>
        </w:rPr>
        <w:t>Area Definition:</w:t>
      </w:r>
    </w:p>
    <w:p w14:paraId="00000027" w14:textId="77777777" w:rsidR="0029229B" w:rsidRDefault="0029229B"/>
    <w:p w14:paraId="00000028" w14:textId="77777777" w:rsidR="0029229B" w:rsidRDefault="00000000">
      <w:pPr>
        <w:rPr>
          <w:b/>
        </w:rPr>
      </w:pPr>
      <w:r>
        <w:rPr>
          <w:b/>
        </w:rPr>
        <w:t>2.1 In Section 40103(c), “rural or remote area’’ is defined as a city, town, or unincorporated area that has a population of not more than 10,000 inhabitants. Would you characterize the area you represent or have in mind regarding this program as being rural or remote? If so, why? If you are considering many areas (e.g., as a governmental body or non-profit), what characteristics would be indicative of communities fitting this definition?</w:t>
      </w:r>
    </w:p>
    <w:p w14:paraId="00000029" w14:textId="02F00B05" w:rsidR="0029229B" w:rsidRDefault="0029229B"/>
    <w:p w14:paraId="4EA27717" w14:textId="1A3F3DB0" w:rsidR="00FE2E44" w:rsidRDefault="00FE2E44">
      <w:r>
        <w:t xml:space="preserve">NHA’s </w:t>
      </w:r>
      <w:r w:rsidR="0050081C">
        <w:t>SHC</w:t>
      </w:r>
      <w:r>
        <w:t xml:space="preserve"> and MEC</w:t>
      </w:r>
      <w:r w:rsidR="0050081C">
        <w:t xml:space="preserve"> members range in geographic area</w:t>
      </w:r>
      <w:r>
        <w:t xml:space="preserve"> within the U.S., but their projects and technologies are highly replicable </w:t>
      </w:r>
      <w:r w:rsidR="00B30B24">
        <w:t>and could be</w:t>
      </w:r>
      <w:r>
        <w:t xml:space="preserve"> placed in many rural, remote and coastal areas that meet the Program’s criteria. </w:t>
      </w:r>
    </w:p>
    <w:p w14:paraId="5281A88B" w14:textId="77777777" w:rsidR="00FE2E44" w:rsidRDefault="00FE2E44"/>
    <w:p w14:paraId="3A39B0DA" w14:textId="6A92C1C2" w:rsidR="00FE2E44" w:rsidRDefault="00000000">
      <w:r>
        <w:t xml:space="preserve">Because wind and solar </w:t>
      </w:r>
      <w:r w:rsidR="00FE2E44">
        <w:t xml:space="preserve">can’t </w:t>
      </w:r>
      <w:r>
        <w:t xml:space="preserve">satisfy the energy needs of rural and remote communities, dozens of marine </w:t>
      </w:r>
      <w:proofErr w:type="gramStart"/>
      <w:r>
        <w:t>energy</w:t>
      </w:r>
      <w:proofErr w:type="gramEnd"/>
      <w:r>
        <w:t xml:space="preserve"> generating devices </w:t>
      </w:r>
      <w:r w:rsidR="00FE2E44">
        <w:t xml:space="preserve">and small hydropower projects </w:t>
      </w:r>
      <w:r>
        <w:t xml:space="preserve">must start serving these communities in the immediate future in order to stay on track to reach the scale needed to </w:t>
      </w:r>
      <w:r w:rsidR="00FE2E44">
        <w:t>provide</w:t>
      </w:r>
      <w:r>
        <w:t xml:space="preserve"> </w:t>
      </w:r>
      <w:r w:rsidR="00FE2E44">
        <w:t xml:space="preserve">the </w:t>
      </w:r>
      <w:r>
        <w:t>communities</w:t>
      </w:r>
      <w:r w:rsidR="00FE2E44">
        <w:t xml:space="preserve"> within the Program’s criteria</w:t>
      </w:r>
      <w:r>
        <w:t xml:space="preserve"> clean, affordable energy in accordance with federal clean energy goals for 2030 and beyond. </w:t>
      </w:r>
    </w:p>
    <w:p w14:paraId="1B201994" w14:textId="0444121C" w:rsidR="00193250" w:rsidRDefault="00193250"/>
    <w:p w14:paraId="61750D89" w14:textId="09DBA5C1" w:rsidR="002D105F" w:rsidRDefault="002D105F" w:rsidP="002D105F">
      <w:r>
        <w:t>Speaking specifically to rural and remote areas on U.S. islands and coasts, many of these communities have a strong marine energy resource and are not well-suited for solar or wind power, hence why they have not already adopted those economically competitive renewable technologies and continue to rely heavily on generation from the combustion of liquid hydrocarbon fuels.</w:t>
      </w:r>
    </w:p>
    <w:p w14:paraId="62951C68" w14:textId="77777777" w:rsidR="002D105F" w:rsidRDefault="002D105F" w:rsidP="002D105F"/>
    <w:p w14:paraId="0D6FA13E" w14:textId="77777777" w:rsidR="002D105F" w:rsidRDefault="002D105F" w:rsidP="002D105F">
      <w:r>
        <w:t xml:space="preserve">MEC member organizations are developing wave, tidal, coastal current and riverine hydrokinetic energy technologies that could provide zero-carbon, zero-hazardous air pollutant, reliable </w:t>
      </w:r>
      <w:r>
        <w:lastRenderedPageBreak/>
        <w:t xml:space="preserve">renewable energy to rural and remote communities on island and coastal communities throughout the United States. </w:t>
      </w:r>
    </w:p>
    <w:p w14:paraId="0000002B" w14:textId="77777777" w:rsidR="0029229B" w:rsidRDefault="0029229B"/>
    <w:p w14:paraId="0000002C" w14:textId="6E835B9A" w:rsidR="0029229B" w:rsidRDefault="002D105F">
      <w:r>
        <w:t xml:space="preserve">Moving away from specifically coastal remote areas, some </w:t>
      </w:r>
      <w:r w:rsidR="00F91688">
        <w:t>NHA</w:t>
      </w:r>
      <w:r>
        <w:t xml:space="preserve"> member organizations are already demonstrating replicable applications to service rural and remote communities while others have demonstrations planned in their strategic roadmaps. Projects supported through the Program would allow member organizations to increase the scale and speed with which they deliver marine energy</w:t>
      </w:r>
      <w:r w:rsidR="00F91688">
        <w:t xml:space="preserve"> or small hydropower</w:t>
      </w:r>
      <w:r>
        <w:t xml:space="preserve"> to serve these communities. </w:t>
      </w:r>
    </w:p>
    <w:p w14:paraId="00000033" w14:textId="77777777" w:rsidR="0029229B" w:rsidRDefault="0029229B"/>
    <w:p w14:paraId="1ABD2E40" w14:textId="66A4090A" w:rsidR="00193250" w:rsidRDefault="00000000">
      <w:pPr>
        <w:rPr>
          <w:color w:val="1155CC"/>
          <w:u w:val="single"/>
        </w:rPr>
      </w:pPr>
      <w:r>
        <w:t xml:space="preserve">One example is the Igiugig Hydrokinetic Project in the remote southwestern Alaska tribal village of Igiugig. After the Federal Energy Regulatory Commission issued its first permit to a U.S. tribal entity for a water-powered project not connected to a dam, Ocean Renewable Power Company (ORPC) deployed a 35-kilowatt </w:t>
      </w:r>
      <w:proofErr w:type="spellStart"/>
      <w:r>
        <w:t>RivGen</w:t>
      </w:r>
      <w:proofErr w:type="spellEnd"/>
      <w:r>
        <w:t xml:space="preserve">® Power System, using a submerged cross-flow river current turbine system to harvest energy from the Kvichak River. This is the first of a two-device installation that will also include smart microgrid controls and a battery energy storage system. When completed the project will reduce local diesel consumption by up to 90 percent. Read more at </w:t>
      </w:r>
      <w:hyperlink r:id="rId10">
        <w:r>
          <w:rPr>
            <w:color w:val="0000FF"/>
            <w:u w:val="single"/>
          </w:rPr>
          <w:t>https://www.energy.gov/eere/water/articles/energy-department-funding-helps-transform-alaskan-river-renewable-energy-source</w:t>
        </w:r>
      </w:hyperlink>
      <w:r>
        <w:t xml:space="preserve"> and </w:t>
      </w:r>
      <w:hyperlink r:id="rId11">
        <w:r>
          <w:rPr>
            <w:color w:val="1155CC"/>
            <w:u w:val="single"/>
          </w:rPr>
          <w:t>https://www.energy.gov/indianenergy/igiugig-village-council-2019-project</w:t>
        </w:r>
      </w:hyperlink>
    </w:p>
    <w:p w14:paraId="4565C4B3" w14:textId="6C37E5CF" w:rsidR="00B30B24" w:rsidRDefault="00B30B24">
      <w:pPr>
        <w:rPr>
          <w:color w:val="1155CC"/>
          <w:u w:val="single"/>
        </w:rPr>
      </w:pPr>
    </w:p>
    <w:p w14:paraId="37782DC9" w14:textId="7EE95E36" w:rsidR="00B30B24" w:rsidRDefault="00B30B24">
      <w:r w:rsidRPr="00B30B24">
        <w:t>Another example is in the City of King Cove, Alaska.</w:t>
      </w:r>
      <w:r>
        <w:t xml:space="preserve"> A remote community of about 1,000 inhabitants which ha</w:t>
      </w:r>
      <w:r w:rsidR="007A3518">
        <w:t>d</w:t>
      </w:r>
      <w:r>
        <w:t xml:space="preserve"> historically relied on diesel </w:t>
      </w:r>
      <w:r w:rsidR="007A3518">
        <w:t xml:space="preserve">fuel </w:t>
      </w:r>
      <w:r>
        <w:t>for their electric</w:t>
      </w:r>
      <w:r w:rsidR="00193250">
        <w:t>ity and heating needs</w:t>
      </w:r>
      <w:r>
        <w:t xml:space="preserve">. </w:t>
      </w:r>
      <w:r w:rsidR="007A3518">
        <w:t xml:space="preserve">About 25 years ago, the community began the development of </w:t>
      </w:r>
      <w:r>
        <w:t>two run-of-river small hydropower facilities</w:t>
      </w:r>
      <w:r w:rsidR="007A3518">
        <w:t xml:space="preserve">. Now, the local municipal utility, owned and operated by the City of King Cove, has been a highly functioning renewable energy community with their two small hydropower facilities providing about 85% of their annual 5MW electricity demand. The city </w:t>
      </w:r>
      <w:r w:rsidR="007A3518" w:rsidRPr="007A3518">
        <w:rPr>
          <w:lang w:val="en-US"/>
        </w:rPr>
        <w:t xml:space="preserve">has the potential for developing a third </w:t>
      </w:r>
      <w:r w:rsidR="007A3518">
        <w:rPr>
          <w:lang w:val="en-US"/>
        </w:rPr>
        <w:t xml:space="preserve">small </w:t>
      </w:r>
      <w:r w:rsidR="007A3518" w:rsidRPr="007A3518">
        <w:rPr>
          <w:lang w:val="en-US"/>
        </w:rPr>
        <w:t>hydro</w:t>
      </w:r>
      <w:r w:rsidR="007A3518">
        <w:rPr>
          <w:lang w:val="en-US"/>
        </w:rPr>
        <w:t xml:space="preserve">power project and have looked into the possibility of capturing the tidal energy off their coast. But, the costs for expanding their clean energy generation to include tidal energy is </w:t>
      </w:r>
      <w:proofErr w:type="gramStart"/>
      <w:r w:rsidR="007A3518">
        <w:rPr>
          <w:lang w:val="en-US"/>
        </w:rPr>
        <w:t>too</w:t>
      </w:r>
      <w:proofErr w:type="gramEnd"/>
      <w:r w:rsidR="007A3518">
        <w:rPr>
          <w:lang w:val="en-US"/>
        </w:rPr>
        <w:t xml:space="preserve"> cost prohibitive in the current investment environment, thus showing the need for a solar and wind level of federal support for the emerging marine energy industry to help move rural and remote areas towards 100% clean, reliable energy.</w:t>
      </w:r>
    </w:p>
    <w:p w14:paraId="2E85C365" w14:textId="5CA5D1CE" w:rsidR="00193250" w:rsidRDefault="00193250"/>
    <w:p w14:paraId="606EBD0D" w14:textId="568BA04F" w:rsidR="00193250" w:rsidRPr="00B30B24" w:rsidRDefault="007A3518">
      <w:r>
        <w:t>Residents of King Cove, Alaska</w:t>
      </w:r>
      <w:r w:rsidR="00193250">
        <w:t xml:space="preserve"> </w:t>
      </w:r>
      <w:proofErr w:type="gramStart"/>
      <w:r w:rsidR="00F31C99">
        <w:t>have</w:t>
      </w:r>
      <w:proofErr w:type="gramEnd"/>
      <w:r w:rsidR="00F31C99">
        <w:t xml:space="preserve"> historical knowledge of their usual river flows, so it only makes sense that they train and gain experience to operate the facilities. Having this connection to their environment has benefited the community’s clean energy generation and shows that local workforce development is not only possible when developing small hydropower facilities in rural and remote areas, but it is the best option for the desired clean energy generation results. </w:t>
      </w:r>
      <w:r w:rsidR="00193250">
        <w:t xml:space="preserve"> </w:t>
      </w:r>
    </w:p>
    <w:p w14:paraId="00000035" w14:textId="77777777" w:rsidR="0029229B" w:rsidRDefault="0029229B"/>
    <w:p w14:paraId="2AC3AD6D" w14:textId="30654BA4" w:rsidR="002D105F" w:rsidRDefault="002D105F" w:rsidP="002D105F">
      <w:r>
        <w:t>Based on examples from the waterpower industry, characteristics of rural and remote communities that will best be served through waterpower (marine energy and small hydropower) technologies and innovative approaches include:</w:t>
      </w:r>
    </w:p>
    <w:p w14:paraId="2FE0EB97" w14:textId="77777777" w:rsidR="002D105F" w:rsidRDefault="002D105F" w:rsidP="002D105F">
      <w:pPr>
        <w:numPr>
          <w:ilvl w:val="0"/>
          <w:numId w:val="3"/>
        </w:numPr>
        <w:pBdr>
          <w:top w:val="nil"/>
          <w:left w:val="nil"/>
          <w:bottom w:val="nil"/>
          <w:right w:val="nil"/>
          <w:between w:val="nil"/>
        </w:pBdr>
      </w:pPr>
      <w:r>
        <w:rPr>
          <w:color w:val="000000"/>
        </w:rPr>
        <w:t>All those parameters set by the Program to define rural and remote</w:t>
      </w:r>
    </w:p>
    <w:p w14:paraId="62BAD426" w14:textId="77777777" w:rsidR="002D105F" w:rsidRDefault="002D105F" w:rsidP="002D105F">
      <w:pPr>
        <w:numPr>
          <w:ilvl w:val="0"/>
          <w:numId w:val="3"/>
        </w:numPr>
        <w:pBdr>
          <w:top w:val="nil"/>
          <w:left w:val="nil"/>
          <w:bottom w:val="nil"/>
          <w:right w:val="nil"/>
          <w:between w:val="nil"/>
        </w:pBdr>
      </w:pPr>
      <w:r>
        <w:rPr>
          <w:color w:val="000000"/>
        </w:rPr>
        <w:lastRenderedPageBreak/>
        <w:t>Located on or near a coast, island or river and meeting the DOE Energy Transitions Initiative Partnership Projects definition of a “remote, island or islanded community” (</w:t>
      </w:r>
      <w:hyperlink r:id="rId12">
        <w:r>
          <w:rPr>
            <w:color w:val="0000FF"/>
            <w:u w:val="single"/>
          </w:rPr>
          <w:t>https://www.energy.gov/eere/about-energy-transitions-initiative-partnership-project</w:t>
        </w:r>
      </w:hyperlink>
      <w:r>
        <w:rPr>
          <w:color w:val="000000"/>
        </w:rPr>
        <w:t xml:space="preserve">). </w:t>
      </w:r>
    </w:p>
    <w:p w14:paraId="34699CE8" w14:textId="77777777" w:rsidR="002D105F" w:rsidRDefault="002D105F" w:rsidP="002D105F">
      <w:pPr>
        <w:numPr>
          <w:ilvl w:val="0"/>
          <w:numId w:val="3"/>
        </w:numPr>
        <w:pBdr>
          <w:top w:val="nil"/>
          <w:left w:val="nil"/>
          <w:bottom w:val="nil"/>
          <w:right w:val="nil"/>
          <w:between w:val="nil"/>
        </w:pBdr>
      </w:pPr>
      <w:r>
        <w:rPr>
          <w:color w:val="000000"/>
        </w:rPr>
        <w:t>Electricity delivered by a local grid (</w:t>
      </w:r>
      <w:proofErr w:type="spellStart"/>
      <w:r>
        <w:rPr>
          <w:color w:val="000000"/>
        </w:rPr>
        <w:t>minigrid</w:t>
      </w:r>
      <w:proofErr w:type="spellEnd"/>
      <w:r>
        <w:rPr>
          <w:color w:val="000000"/>
        </w:rPr>
        <w:t xml:space="preserve"> or microgrid) that is not connected to a larger electric grid overseen by an ISO or RTO, or connected to such a grid but facing congestion, or other constraints (dista</w:t>
      </w:r>
      <w:r>
        <w:t xml:space="preserve">nce from generation, single distribution line exposure, etc.) </w:t>
      </w:r>
      <w:r>
        <w:rPr>
          <w:color w:val="000000"/>
        </w:rPr>
        <w:t>that result in unreliable service</w:t>
      </w:r>
    </w:p>
    <w:p w14:paraId="258ED648" w14:textId="39CBE271" w:rsidR="002D105F" w:rsidRDefault="002D105F" w:rsidP="002D105F">
      <w:pPr>
        <w:numPr>
          <w:ilvl w:val="0"/>
          <w:numId w:val="3"/>
        </w:numPr>
        <w:pBdr>
          <w:top w:val="nil"/>
          <w:left w:val="nil"/>
          <w:bottom w:val="nil"/>
          <w:right w:val="nil"/>
          <w:between w:val="nil"/>
        </w:pBdr>
      </w:pPr>
      <w:r>
        <w:rPr>
          <w:color w:val="000000"/>
        </w:rPr>
        <w:t xml:space="preserve">Electric </w:t>
      </w:r>
      <w:r>
        <w:t>supply</w:t>
      </w:r>
      <w:r>
        <w:rPr>
          <w:color w:val="000000"/>
        </w:rPr>
        <w:t xml:space="preserve"> provided through the </w:t>
      </w:r>
      <w:r>
        <w:t xml:space="preserve">combustion of liquid hydrocarbon fuels </w:t>
      </w:r>
      <w:r>
        <w:rPr>
          <w:color w:val="000000"/>
        </w:rPr>
        <w:t>or other high-cost sources of generation (which, frequently, also admit high levels of greenhouse gas emissions and hazardous air pollutants that negative affect health outcomes in the local community)</w:t>
      </w:r>
    </w:p>
    <w:p w14:paraId="0E3F3AE9" w14:textId="77777777" w:rsidR="002D105F" w:rsidRDefault="002D105F"/>
    <w:p w14:paraId="00000036" w14:textId="5A6F3162" w:rsidR="0029229B" w:rsidRDefault="00193250">
      <w:r>
        <w:t xml:space="preserve">NHA recommends that future rural, remote and coastal waterpower installations selected by the Program use similar holistic approaches to </w:t>
      </w:r>
      <w:r w:rsidR="002D105F">
        <w:t xml:space="preserve">those above to </w:t>
      </w:r>
      <w:r>
        <w:t xml:space="preserve">deliver renewable electricity or hydrogen energy to targeted communities, as well as provide energy storage systems for excess produced power. In addition to batteries, hydrogen production and H2 derivatives should be considered for energy storage </w:t>
      </w:r>
    </w:p>
    <w:p w14:paraId="00000037" w14:textId="77777777" w:rsidR="0029229B" w:rsidRDefault="0029229B"/>
    <w:p w14:paraId="00000038" w14:textId="77777777" w:rsidR="0029229B" w:rsidRDefault="00000000">
      <w:pPr>
        <w:rPr>
          <w:b/>
        </w:rPr>
      </w:pPr>
      <w:r>
        <w:rPr>
          <w:b/>
        </w:rPr>
        <w:t>2.2 Would you characterize this area as underserved, overburdened, disadvantaged, or as having environmental justice concerns? If so, why and with what metrics? In what ways, if any, does being rural or remote shape these challenges?</w:t>
      </w:r>
    </w:p>
    <w:p w14:paraId="00000039" w14:textId="77777777" w:rsidR="0029229B" w:rsidRDefault="0029229B"/>
    <w:p w14:paraId="0000003A" w14:textId="77777777" w:rsidR="0029229B" w:rsidRDefault="00000000">
      <w:r>
        <w:t xml:space="preserve">Many rural and remote island, coastal, and river-adjacent communities are underserved due to the high cost and logistical challenges of connecting them to a larger electric grid. When these </w:t>
      </w:r>
      <w:proofErr w:type="gramStart"/>
      <w:r>
        <w:t>often low-income</w:t>
      </w:r>
      <w:proofErr w:type="gramEnd"/>
      <w:r>
        <w:t xml:space="preserve"> communities are not connected to a main grid or are underserved by a main grid due to transmission and distribution constraints, residents face higher energy burdens and there is reduced economic activity due to the higher cost of liquid hydrocarbon fuel-based energy alternatives. These hydrocarbon generators also create environmental justice issues and energy security risks for these communities. Hydrocarbon generators produce a high level of hazardous air pollutants that negatively impact health outcomes and produce a high level of greenhouse gas emissions, which drive climate change impacts such as sea-level rise that are a primary threat to the existence of coastal and island communities. Because fuel for these generators is often delivered to these communities by ship, the communities face a disadvantage in energy security due to the many supply and logistics challenges that can result in adequate fuel delivery. </w:t>
      </w:r>
    </w:p>
    <w:p w14:paraId="0000003B" w14:textId="77777777" w:rsidR="0029229B" w:rsidRDefault="0029229B"/>
    <w:p w14:paraId="0000003C" w14:textId="77777777" w:rsidR="0029229B" w:rsidRDefault="00000000">
      <w:r>
        <w:t>While there are rural and remote communities in every state and U.S. territory with a coastline, Alaska and Puerto Rico provide clear cases reflecting the challenges. 2020 census data reveals median household income in coastal rural/remote areas in these locations:</w:t>
      </w:r>
    </w:p>
    <w:p w14:paraId="0000003D" w14:textId="77777777" w:rsidR="0029229B" w:rsidRDefault="00000000">
      <w:pPr>
        <w:numPr>
          <w:ilvl w:val="0"/>
          <w:numId w:val="4"/>
        </w:numPr>
        <w:pBdr>
          <w:top w:val="nil"/>
          <w:left w:val="nil"/>
          <w:bottom w:val="nil"/>
          <w:right w:val="nil"/>
          <w:between w:val="nil"/>
        </w:pBdr>
      </w:pPr>
      <w:r>
        <w:rPr>
          <w:color w:val="000000"/>
        </w:rPr>
        <w:t>Puerto Rico — $21,000</w:t>
      </w:r>
    </w:p>
    <w:p w14:paraId="0000003E" w14:textId="77777777" w:rsidR="0029229B" w:rsidRDefault="00000000">
      <w:pPr>
        <w:numPr>
          <w:ilvl w:val="0"/>
          <w:numId w:val="4"/>
        </w:numPr>
        <w:pBdr>
          <w:top w:val="nil"/>
          <w:left w:val="nil"/>
          <w:bottom w:val="nil"/>
          <w:right w:val="nil"/>
          <w:between w:val="nil"/>
        </w:pBdr>
      </w:pPr>
      <w:proofErr w:type="spellStart"/>
      <w:r>
        <w:rPr>
          <w:color w:val="000000"/>
        </w:rPr>
        <w:t>Kusilvak</w:t>
      </w:r>
      <w:proofErr w:type="spellEnd"/>
      <w:r>
        <w:rPr>
          <w:color w:val="000000"/>
        </w:rPr>
        <w:t xml:space="preserve"> Census Area, Alaska — $38,000</w:t>
      </w:r>
    </w:p>
    <w:p w14:paraId="0000003F" w14:textId="77777777" w:rsidR="0029229B" w:rsidRDefault="00000000">
      <w:pPr>
        <w:numPr>
          <w:ilvl w:val="0"/>
          <w:numId w:val="4"/>
        </w:numPr>
        <w:pBdr>
          <w:top w:val="nil"/>
          <w:left w:val="nil"/>
          <w:bottom w:val="nil"/>
          <w:right w:val="nil"/>
          <w:between w:val="nil"/>
        </w:pBdr>
      </w:pPr>
      <w:r>
        <w:rPr>
          <w:color w:val="000000"/>
        </w:rPr>
        <w:t>Bethel Census Area, Alaska — $52,000</w:t>
      </w:r>
    </w:p>
    <w:p w14:paraId="00000040" w14:textId="77777777" w:rsidR="0029229B" w:rsidRDefault="00000000">
      <w:pPr>
        <w:numPr>
          <w:ilvl w:val="0"/>
          <w:numId w:val="4"/>
        </w:numPr>
        <w:pBdr>
          <w:top w:val="nil"/>
          <w:left w:val="nil"/>
          <w:bottom w:val="nil"/>
          <w:right w:val="nil"/>
          <w:between w:val="nil"/>
        </w:pBdr>
      </w:pPr>
      <w:r>
        <w:rPr>
          <w:color w:val="000000"/>
        </w:rPr>
        <w:t>Lake and Peninsula Area Borough, Alaska — $54,000</w:t>
      </w:r>
    </w:p>
    <w:p w14:paraId="00000041" w14:textId="77777777" w:rsidR="0029229B" w:rsidRDefault="00000000">
      <w:pPr>
        <w:numPr>
          <w:ilvl w:val="0"/>
          <w:numId w:val="4"/>
        </w:numPr>
        <w:pBdr>
          <w:top w:val="nil"/>
          <w:left w:val="nil"/>
          <w:bottom w:val="nil"/>
          <w:right w:val="nil"/>
          <w:between w:val="nil"/>
        </w:pBdr>
      </w:pPr>
      <w:r>
        <w:rPr>
          <w:color w:val="000000"/>
        </w:rPr>
        <w:t>Prince of Wales-</w:t>
      </w:r>
      <w:proofErr w:type="spellStart"/>
      <w:r>
        <w:rPr>
          <w:color w:val="000000"/>
        </w:rPr>
        <w:t>Hyder</w:t>
      </w:r>
      <w:proofErr w:type="spellEnd"/>
      <w:r>
        <w:rPr>
          <w:color w:val="000000"/>
        </w:rPr>
        <w:t xml:space="preserve"> Census Area, Alaska — $54,000</w:t>
      </w:r>
    </w:p>
    <w:p w14:paraId="00000042" w14:textId="77777777" w:rsidR="0029229B" w:rsidRDefault="0029229B"/>
    <w:p w14:paraId="00000043" w14:textId="77777777" w:rsidR="0029229B" w:rsidRDefault="00000000">
      <w:r>
        <w:t>These figures compare to U.S. median household income of $70,784.</w:t>
      </w:r>
    </w:p>
    <w:p w14:paraId="00000044" w14:textId="77777777" w:rsidR="0029229B" w:rsidRDefault="0029229B"/>
    <w:p w14:paraId="31342721" w14:textId="77777777" w:rsidR="002D105F" w:rsidRDefault="00000000">
      <w:r>
        <w:t xml:space="preserve">However, the U.S. Energy Information Administration (EIA) states that the average cost of electricity for residential customers is 24.25 cents/kWh in Alaska and 35.45 cents/kWh in Puerto Rico, compared to an average of 15.46 cents/kWh in the U.S. as a whole. In Puerto Rico, 37% of the territory’s generation still comes from expensive, high-emitting oil-fired generation, and hurricanes in recent years have repeatedly exposed the vulnerability of a PREPA grid that relies on traditional transmission and distribution infrastructure to deliver power from central hydrocarbon generation sources. </w:t>
      </w:r>
    </w:p>
    <w:p w14:paraId="505AB67F" w14:textId="77777777" w:rsidR="002D105F" w:rsidRDefault="002D105F"/>
    <w:p w14:paraId="00000045" w14:textId="38CDF5C7" w:rsidR="0029229B" w:rsidRDefault="00000000">
      <w:r>
        <w:t xml:space="preserve">In Alaska, 12% of generation comes from oil-fired sources, with another 40% from natural gas. Many coastal and island communities in Alaska are served by </w:t>
      </w:r>
      <w:proofErr w:type="spellStart"/>
      <w:r>
        <w:t>minigrids</w:t>
      </w:r>
      <w:proofErr w:type="spellEnd"/>
      <w:r>
        <w:t xml:space="preserve"> and microgrids that rely on smaller hydrocarbon generators that face higher costs to operate and are vulnerable to shipping supply chain disruptions. The Alaska Energy Authority budgets approximately $30 million annually to provide energy cost subsidies to eligible remote villages and utilities whose costs are high above the statewide average, primarily due to the prevalence of diesel fuel use. </w:t>
      </w:r>
    </w:p>
    <w:p w14:paraId="00000046" w14:textId="77777777" w:rsidR="0029229B" w:rsidRDefault="0029229B"/>
    <w:p w14:paraId="00000047" w14:textId="431812DC" w:rsidR="0029229B" w:rsidRDefault="00000000">
      <w:r>
        <w:t>Recent geopolitical and macroeconomic issues highlight additional disadvantages for these island and coastal rural and remote communities. European nations seeking new sources of fuel for energy generation to replace supplies from Russia have driven up the cost of energy commodities including LNG and diesel. Because U.S. rural and remote communities must compete in the global market for shipped fuels, they face greater energy price increases and volatility than communities connected to the grid or natural gas pipeline distribution networks.  In 2022, energy costs have been much higher, with no relief in sight.</w:t>
      </w:r>
    </w:p>
    <w:p w14:paraId="0D984AE8" w14:textId="267E569D" w:rsidR="002D105F" w:rsidRDefault="002D105F"/>
    <w:p w14:paraId="00000048" w14:textId="496E7E4F" w:rsidR="0029229B" w:rsidRDefault="002D105F">
      <w:r>
        <w:t xml:space="preserve">For these reasons, NHA </w:t>
      </w:r>
      <w:r w:rsidR="00AC08D2">
        <w:t>emphasizes the importance for the development of waterpower technologies in areas that fit the Program’s criteria. Fossil-fuel based electricity generation is not only unsustainable and expensive in these areas, but it is unsafe. Research shows that burning fossil fuels can result in health issues such as asthma, cancer and heart disease</w:t>
      </w:r>
      <w:r w:rsidR="00AC08D2">
        <w:rPr>
          <w:rStyle w:val="FootnoteReference"/>
        </w:rPr>
        <w:footnoteReference w:id="4"/>
      </w:r>
      <w:r w:rsidR="00AC08D2">
        <w:t xml:space="preserve">. Waterpower technologies do not contribute to air pollution and therefore will not contribute to the same adverse health effects in rural and remote areas as fossil fuel usage does. Waterpower is the best option for reliable, affordable and safe electricity generation. </w:t>
      </w:r>
    </w:p>
    <w:p w14:paraId="15551485" w14:textId="77777777" w:rsidR="00AC08D2" w:rsidRDefault="00AC08D2"/>
    <w:p w14:paraId="00000049" w14:textId="77777777" w:rsidR="0029229B" w:rsidRDefault="00000000">
      <w:pPr>
        <w:rPr>
          <w:b/>
        </w:rPr>
      </w:pPr>
      <w:r>
        <w:rPr>
          <w:b/>
        </w:rPr>
        <w:t xml:space="preserve">2.3 What, if any, energy challenges </w:t>
      </w:r>
      <w:proofErr w:type="gramStart"/>
      <w:r>
        <w:rPr>
          <w:b/>
        </w:rPr>
        <w:t>does</w:t>
      </w:r>
      <w:proofErr w:type="gramEnd"/>
      <w:r>
        <w:rPr>
          <w:b/>
        </w:rPr>
        <w:t xml:space="preserve"> the rural or remote area have? What are the community’s priorities among these challenges? Has the area considered specific solutions and, if so, what progress has been made to implement the solutions? Answers can cover both a specific community you represent as well as broader categories or types of relevant communities.</w:t>
      </w:r>
    </w:p>
    <w:p w14:paraId="0000004A" w14:textId="77777777" w:rsidR="0029229B" w:rsidRDefault="0029229B">
      <w:pPr>
        <w:rPr>
          <w:b/>
        </w:rPr>
      </w:pPr>
    </w:p>
    <w:p w14:paraId="0000004B" w14:textId="654217B5" w:rsidR="0029229B" w:rsidRDefault="00CE1A0F">
      <w:r>
        <w:lastRenderedPageBreak/>
        <w:t>NHA member organizations are providing and have the potential to provide solutions to challenges faced by a diverse array of island, coastal</w:t>
      </w:r>
      <w:r w:rsidR="00B46C5A">
        <w:t xml:space="preserve">, and </w:t>
      </w:r>
      <w:r>
        <w:t>river-adjacent</w:t>
      </w:r>
      <w:r w:rsidR="00B46C5A">
        <w:t xml:space="preserve"> </w:t>
      </w:r>
      <w:r>
        <w:t>rural and remote communities. Hence, it is impossible to list specific community priorities and solutions they have considered.</w:t>
      </w:r>
    </w:p>
    <w:p w14:paraId="0000004C" w14:textId="77777777" w:rsidR="0029229B" w:rsidRDefault="0029229B"/>
    <w:p w14:paraId="0000004D" w14:textId="77777777" w:rsidR="0029229B" w:rsidRDefault="00000000">
      <w:r>
        <w:t xml:space="preserve">However, in general, the biggest challenge for relevant communities is the higher cost of energy, as described in our answer to 2.2. Two interrelated key issues in remote areas are maintenance and local workforce skills. When a generator breaks down, which is a more frequent occurrence for the older hydrocarbon generators most often used in these communities, replacement parts are often not available on site. Obtaining replacement parts can include long waits and high shipping costs. In addition, repair technicians often have to travel to the community to complete the maintenance because no one in the local community is trained to conduct the work. </w:t>
      </w:r>
    </w:p>
    <w:p w14:paraId="0000004E" w14:textId="77777777" w:rsidR="0029229B" w:rsidRDefault="0029229B"/>
    <w:p w14:paraId="0000004F" w14:textId="5B764C6D" w:rsidR="0029229B" w:rsidRDefault="00000000">
      <w:r>
        <w:t xml:space="preserve">Many of these communities continue to pursue hydrocarbon generation solutions because the most mature renewable energy technologies, solar and wind, are not appropriate for their use case. This could be due to a lack of solar or wind resources or an inability for the community’s local grid to provide reliable service given the intermittency of those resources. Some communities are pursuing solar plus battery energy storage solutions (BESS) to address these challenges; however, the high costs and supply chain challenges for solar plus BESS make it clear that there is a need for alternative clean, reliable solutions such as </w:t>
      </w:r>
      <w:r w:rsidR="00B46C5A">
        <w:t xml:space="preserve">small hydropower and </w:t>
      </w:r>
      <w:r>
        <w:t>marine energy</w:t>
      </w:r>
      <w:r w:rsidR="00B46C5A">
        <w:t xml:space="preserve"> </w:t>
      </w:r>
      <w:r>
        <w:t>to be developed and scaled up.</w:t>
      </w:r>
    </w:p>
    <w:p w14:paraId="00000050" w14:textId="77777777" w:rsidR="0029229B" w:rsidRDefault="0029229B"/>
    <w:p w14:paraId="00000051" w14:textId="77777777" w:rsidR="0029229B" w:rsidRDefault="00000000">
      <w:pPr>
        <w:rPr>
          <w:u w:val="single"/>
        </w:rPr>
      </w:pPr>
      <w:r>
        <w:rPr>
          <w:u w:val="single"/>
        </w:rPr>
        <w:t>Project Priorities:</w:t>
      </w:r>
    </w:p>
    <w:p w14:paraId="00000052" w14:textId="77777777" w:rsidR="0029229B" w:rsidRDefault="0029229B"/>
    <w:p w14:paraId="00000053" w14:textId="77777777" w:rsidR="0029229B" w:rsidRDefault="00000000">
      <w:pPr>
        <w:rPr>
          <w:b/>
        </w:rPr>
      </w:pPr>
      <w:r>
        <w:rPr>
          <w:b/>
        </w:rPr>
        <w:t>2.4 Given the purposes referenced above (bullets A-F), what types of energy projects would be most impactful?</w:t>
      </w:r>
    </w:p>
    <w:p w14:paraId="00000054" w14:textId="77777777" w:rsidR="0029229B" w:rsidRDefault="0029229B"/>
    <w:p w14:paraId="2E9420EC" w14:textId="77777777" w:rsidR="00CA3225" w:rsidRDefault="00000000" w:rsidP="00CA3225">
      <w:r>
        <w:t>By incorporating marine energy</w:t>
      </w:r>
      <w:r w:rsidR="00B46C5A">
        <w:t xml:space="preserve"> or small hydropower</w:t>
      </w:r>
      <w:r>
        <w:t xml:space="preserve"> into suitable rural or remote areas, projects will deliver the following benefits for the rural and remote communities they serve:</w:t>
      </w:r>
    </w:p>
    <w:p w14:paraId="00000056" w14:textId="4588DD07" w:rsidR="0029229B" w:rsidRDefault="00000000" w:rsidP="00CA3225">
      <w:pPr>
        <w:pStyle w:val="ListParagraph"/>
        <w:numPr>
          <w:ilvl w:val="0"/>
          <w:numId w:val="12"/>
        </w:numPr>
      </w:pPr>
      <w:r w:rsidRPr="00CA3225">
        <w:rPr>
          <w:color w:val="000000"/>
        </w:rPr>
        <w:t>Improve the overall cost-effectiveness of energy generation, transmission, or distribution systems</w:t>
      </w:r>
    </w:p>
    <w:p w14:paraId="00000057" w14:textId="77777777" w:rsidR="0029229B" w:rsidRDefault="00000000">
      <w:pPr>
        <w:numPr>
          <w:ilvl w:val="0"/>
          <w:numId w:val="2"/>
        </w:numPr>
        <w:pBdr>
          <w:top w:val="nil"/>
          <w:left w:val="nil"/>
          <w:bottom w:val="nil"/>
          <w:right w:val="nil"/>
          <w:between w:val="nil"/>
        </w:pBdr>
      </w:pPr>
      <w:r>
        <w:rPr>
          <w:color w:val="000000"/>
        </w:rPr>
        <w:t>Reduce greenhouse gas emissions from energy generation</w:t>
      </w:r>
    </w:p>
    <w:p w14:paraId="00000058" w14:textId="77777777" w:rsidR="0029229B" w:rsidRDefault="00000000">
      <w:pPr>
        <w:numPr>
          <w:ilvl w:val="0"/>
          <w:numId w:val="2"/>
        </w:numPr>
        <w:pBdr>
          <w:top w:val="nil"/>
          <w:left w:val="nil"/>
          <w:bottom w:val="nil"/>
          <w:right w:val="nil"/>
          <w:between w:val="nil"/>
        </w:pBdr>
      </w:pPr>
      <w:r>
        <w:rPr>
          <w:color w:val="000000"/>
        </w:rPr>
        <w:t>Provide new electric generation facilities</w:t>
      </w:r>
    </w:p>
    <w:p w14:paraId="00000059" w14:textId="77777777" w:rsidR="0029229B" w:rsidRDefault="00000000">
      <w:pPr>
        <w:numPr>
          <w:ilvl w:val="0"/>
          <w:numId w:val="2"/>
        </w:numPr>
        <w:pBdr>
          <w:top w:val="nil"/>
          <w:left w:val="nil"/>
          <w:bottom w:val="nil"/>
          <w:right w:val="nil"/>
          <w:between w:val="nil"/>
        </w:pBdr>
      </w:pPr>
      <w:r>
        <w:rPr>
          <w:color w:val="000000"/>
        </w:rPr>
        <w:t>Contribute clean, renewable generation to new or existing microgrids</w:t>
      </w:r>
    </w:p>
    <w:p w14:paraId="0000005A" w14:textId="4528F2F5" w:rsidR="0029229B" w:rsidRDefault="00000000">
      <w:pPr>
        <w:numPr>
          <w:ilvl w:val="0"/>
          <w:numId w:val="2"/>
        </w:numPr>
        <w:pBdr>
          <w:top w:val="nil"/>
          <w:left w:val="nil"/>
          <w:bottom w:val="nil"/>
          <w:right w:val="nil"/>
          <w:between w:val="nil"/>
        </w:pBdr>
      </w:pPr>
      <w:r>
        <w:rPr>
          <w:color w:val="000000"/>
        </w:rPr>
        <w:t>Increase energy efficiency</w:t>
      </w:r>
    </w:p>
    <w:p w14:paraId="0000005B" w14:textId="77777777" w:rsidR="0029229B" w:rsidRDefault="0029229B">
      <w:pPr>
        <w:pBdr>
          <w:top w:val="nil"/>
          <w:left w:val="nil"/>
          <w:bottom w:val="nil"/>
          <w:right w:val="nil"/>
          <w:between w:val="nil"/>
        </w:pBdr>
      </w:pPr>
    </w:p>
    <w:p w14:paraId="0000005C" w14:textId="4602CBAE" w:rsidR="0029229B" w:rsidRDefault="00000000">
      <w:pPr>
        <w:pBdr>
          <w:top w:val="nil"/>
          <w:left w:val="nil"/>
          <w:bottom w:val="nil"/>
          <w:right w:val="nil"/>
          <w:between w:val="nil"/>
        </w:pBdr>
      </w:pPr>
      <w:r>
        <w:t xml:space="preserve">In total, these benefits will combine to make </w:t>
      </w:r>
      <w:r w:rsidR="00B46C5A">
        <w:t>waterpower technologies</w:t>
      </w:r>
      <w:r>
        <w:t xml:space="preserve"> a major force providing community and economic stability. </w:t>
      </w:r>
    </w:p>
    <w:p w14:paraId="0000005D" w14:textId="77777777" w:rsidR="0029229B" w:rsidRDefault="0029229B"/>
    <w:p w14:paraId="07365E49" w14:textId="25756975" w:rsidR="00B46C5A" w:rsidRDefault="00000000">
      <w:r>
        <w:t xml:space="preserve">The types of </w:t>
      </w:r>
      <w:r w:rsidR="00B46C5A">
        <w:t>waterpower</w:t>
      </w:r>
      <w:r>
        <w:t xml:space="preserve"> projects supported by the Program that would be most impactful are those that allow communities to replace high-cost, high-emitting hydrocarbon generators, particularly in areas where wind and solar are not viable alternatives. Due to its higher density, </w:t>
      </w:r>
      <w:r>
        <w:lastRenderedPageBreak/>
        <w:t xml:space="preserve">predictability, and year-round availability, </w:t>
      </w:r>
      <w:r w:rsidR="00B46C5A">
        <w:t>waterpower technologies</w:t>
      </w:r>
      <w:r>
        <w:t xml:space="preserve"> can fill many gaps that wind and solar cannot.</w:t>
      </w:r>
      <w:r w:rsidR="00CA3225">
        <w:t xml:space="preserve"> </w:t>
      </w:r>
    </w:p>
    <w:p w14:paraId="245B8147" w14:textId="657B371D" w:rsidR="00CA3225" w:rsidRDefault="00CA3225"/>
    <w:p w14:paraId="441EC187" w14:textId="0CDE56EA" w:rsidR="00B46C5A" w:rsidRDefault="00CA3225">
      <w:r>
        <w:t>Including waterpower technologies in the Program will be advantageous and impactful for rural and remote communities because it will give the communities the option to utilize site-specific technology</w:t>
      </w:r>
      <w:r w:rsidR="00875E66">
        <w:t xml:space="preserve"> to meet the purposes of the Program, mentioned above</w:t>
      </w:r>
      <w:r>
        <w:t xml:space="preserve">. </w:t>
      </w:r>
      <w:r w:rsidR="00875E66">
        <w:t xml:space="preserve">Marine energy technologies come in varying technology types, just like small hydropower. Having these varying options to create a sustainable, reliable electricity grid, specific to that community will incentivize community buy-in and prolonged success of the technologies in those areas. </w:t>
      </w:r>
    </w:p>
    <w:p w14:paraId="48B8FDFD" w14:textId="77777777" w:rsidR="00875E66" w:rsidRDefault="00875E66"/>
    <w:p w14:paraId="3B90EB92" w14:textId="41AA18C1" w:rsidR="00537506" w:rsidRDefault="00537506" w:rsidP="00537506">
      <w:r>
        <w:t xml:space="preserve">Looking specifically at marine energy, commercial advancement of the marine energy sector will result in the majority of benefits to rural and remote island, coastal, and river-adjacent communities. Later, this commercial advancement will allow marine energy to reach a utility-scale, similar to wind, solar and conventional hydropower, which will help the U.S. meet its deep decarbonization goals.  </w:t>
      </w:r>
    </w:p>
    <w:p w14:paraId="4174DEB7" w14:textId="77777777" w:rsidR="00537506" w:rsidRDefault="00537506"/>
    <w:p w14:paraId="0000005E" w14:textId="6CB045DB" w:rsidR="0029229B" w:rsidRDefault="00000000">
      <w:r>
        <w:t xml:space="preserve">Wave energy is relevant for virtually all remote coastal communities, and tidal energy generally works where wave energy does not; they are not competing technologies. Wave, specifically, also complements solar plus BESS, given the annual fluctuations of solar and wave energy, especially further north. </w:t>
      </w:r>
    </w:p>
    <w:p w14:paraId="30613E3D" w14:textId="77777777" w:rsidR="008530F5" w:rsidRDefault="008530F5"/>
    <w:p w14:paraId="16E9365B" w14:textId="508F9C05" w:rsidR="008530F5" w:rsidRDefault="008530F5">
      <w:r>
        <w:t>To maximize impact for rural and remote communities, the majority of Program funds supporting marine energy projects should be awarded to existing technologies — those that have been proven to a DOE-rated technology readiness level of TRL 4 or higher. MEC member organizations with existing technologies at this level are prepared to use Program funds to engage in scale up to get clean energy solutions to market quicker. It is critical that the marine energy industry get dozens of devices in the water as soon as possible in order to ensure this critical renewable energy resource is a viable tool to serve numerous rural and remote communities, and ultimately the larger U.S. market at utility-grid scale</w:t>
      </w:r>
    </w:p>
    <w:p w14:paraId="2D1CACF8" w14:textId="3674487B" w:rsidR="008530F5" w:rsidRDefault="008530F5"/>
    <w:p w14:paraId="6003D166" w14:textId="0E1740C6" w:rsidR="00B46C5A" w:rsidRDefault="00B46C5A">
      <w:r>
        <w:t>Conduit hydropower</w:t>
      </w:r>
      <w:r w:rsidR="000E3218">
        <w:t xml:space="preserve"> – adding hydropower generation to any tunnel, canal, pipeline, aqueduct, flume, ditch, or similar manmade water conveyance that is operated for the distribution of water for agricultural, municipal, or industrial consumption and not primarily for the generation of electricity – is a viable option for adding renewable, reliable electricity generation to rural and remote communities</w:t>
      </w:r>
      <w:r w:rsidR="00875E66">
        <w:t xml:space="preserve"> which have this already existing infrastructure in the area</w:t>
      </w:r>
      <w:r w:rsidR="000E3218">
        <w:t xml:space="preserve">. </w:t>
      </w:r>
      <w:r w:rsidR="000E3218" w:rsidRPr="000E3218">
        <w:t>Conduit hydropower projects typically have few environmental impacts because the channels involved are not natural streams and projects do not involve new dams or impoundments. The projects also do not result in increase of greenhouse gas emission</w:t>
      </w:r>
      <w:r w:rsidR="000E3218">
        <w:rPr>
          <w:rStyle w:val="FootnoteReference"/>
        </w:rPr>
        <w:footnoteReference w:id="5"/>
      </w:r>
      <w:r w:rsidR="000E3218">
        <w:t xml:space="preserve">. </w:t>
      </w:r>
    </w:p>
    <w:p w14:paraId="2DA610BC" w14:textId="56DCD8D5" w:rsidR="00875E66" w:rsidRDefault="00875E66"/>
    <w:p w14:paraId="00000060" w14:textId="4973D3CF" w:rsidR="0029229B" w:rsidRDefault="00875E66">
      <w:r>
        <w:t xml:space="preserve">Retrofitting – adding hydropower generation to existing dams that were built for other purposes such as flood control, drinking water storage or waterway navigation – or modernizing existing small hydropower facilities – upgrading </w:t>
      </w:r>
      <w:r w:rsidR="008530F5">
        <w:t xml:space="preserve">existing hydropower turbines or powerhouse </w:t>
      </w:r>
      <w:r w:rsidR="008530F5">
        <w:lastRenderedPageBreak/>
        <w:t xml:space="preserve">components – are both exciting opportunities that rural and remote communities could take advantage of under the Program to provide new electric generation or increase the energy efficiency of existing projects. </w:t>
      </w:r>
    </w:p>
    <w:p w14:paraId="00000061" w14:textId="77777777" w:rsidR="0029229B" w:rsidRDefault="0029229B"/>
    <w:p w14:paraId="00000062" w14:textId="7B917B52" w:rsidR="0029229B" w:rsidRDefault="00000000">
      <w:pPr>
        <w:rPr>
          <w:b/>
          <w:i/>
        </w:rPr>
      </w:pPr>
      <w:r>
        <w:t>Projects supported under the Program should primarily be energy technology advancement, optimization, and demonstration projects with a mission to deliver inclusive, sustainable, scalable, and mature energy resource options for rural and remote communities</w:t>
      </w:r>
      <w:r w:rsidR="008530F5">
        <w:t>.</w:t>
      </w:r>
    </w:p>
    <w:p w14:paraId="00000063" w14:textId="77777777" w:rsidR="0029229B" w:rsidRDefault="0029229B"/>
    <w:p w14:paraId="7B8D2EEA" w14:textId="773532B1" w:rsidR="0004053F" w:rsidRDefault="00000000">
      <w:r>
        <w:t xml:space="preserve">Projects to improve the scale, reach, and cost-effectiveness of </w:t>
      </w:r>
      <w:r w:rsidR="0004053F">
        <w:t>waterpower</w:t>
      </w:r>
      <w:r>
        <w:t xml:space="preserve"> systems serving community energy networks will provide a reliable source of sustainable, clean, locally generated electricity</w:t>
      </w:r>
      <w:r w:rsidR="0004053F">
        <w:t xml:space="preserve"> and local workforce development</w:t>
      </w:r>
      <w:r>
        <w:t xml:space="preserve"> for rural and remote communities. These projects will also improve energy security and enable more robust and equitable economic development and quality of life for the targeted communities. </w:t>
      </w:r>
    </w:p>
    <w:p w14:paraId="2DE2E8BA" w14:textId="77777777" w:rsidR="0004053F" w:rsidRDefault="0004053F"/>
    <w:p w14:paraId="00000065" w14:textId="77777777" w:rsidR="0029229B" w:rsidRDefault="0029229B"/>
    <w:p w14:paraId="00000066" w14:textId="77777777" w:rsidR="0029229B" w:rsidRDefault="00000000">
      <w:pPr>
        <w:rPr>
          <w:b/>
        </w:rPr>
      </w:pPr>
      <w:r>
        <w:rPr>
          <w:b/>
        </w:rPr>
        <w:t>2.5 Would this type of project(s) address energy burdens, economic burdens, environmental impacts, lack of quality jobs, or other energy equity and environmental justice considerations? If so, how?</w:t>
      </w:r>
    </w:p>
    <w:p w14:paraId="00000067" w14:textId="77777777" w:rsidR="0029229B" w:rsidRDefault="0029229B">
      <w:pPr>
        <w:rPr>
          <w:b/>
        </w:rPr>
      </w:pPr>
    </w:p>
    <w:p w14:paraId="00000068" w14:textId="77777777" w:rsidR="0029229B" w:rsidRDefault="00000000">
      <w:r>
        <w:t xml:space="preserve">As described in our response to 2.2, many rural and remote coastal and island communities face a higher average energy burden due to lower-than-average median household income and higher-than-average energy costs. Also as described in 2.2, the most viable energy solution for many of these communities are small hydrocarbon generators that are much more expensive than grid power, emit a high level of hazardous air pollutants that negatively impact health outcomes, and emit a high level of greenhouse gases. It should be noted that greenhouse gas emissions have an outsized impact on coastal and island communities due to their impact on climate change and rising sea levels that present an existential threat. </w:t>
      </w:r>
    </w:p>
    <w:p w14:paraId="00000069" w14:textId="77777777" w:rsidR="0029229B" w:rsidRDefault="0029229B"/>
    <w:p w14:paraId="2F899C25" w14:textId="7BF58F6D" w:rsidR="003E02B9" w:rsidRDefault="00000000">
      <w:r>
        <w:t>While marine energy systems are high cost today compared to utility-scale grid power, they are already cost competitive compared to the status quo in many communities relying on</w:t>
      </w:r>
      <w:r w:rsidR="003E02B9">
        <w:t xml:space="preserve"> </w:t>
      </w:r>
      <w:r>
        <w:t xml:space="preserve">hydrocarbon generators. As an earlier stage energy technology, additional development </w:t>
      </w:r>
      <w:r w:rsidR="003E02B9">
        <w:t xml:space="preserve">and federal funding </w:t>
      </w:r>
      <w:r>
        <w:t xml:space="preserve">will allow marine energy systems to soundly beat the status quo on cost in the near future. </w:t>
      </w:r>
    </w:p>
    <w:p w14:paraId="26F8D821" w14:textId="77777777" w:rsidR="003E02B9" w:rsidRDefault="003E02B9"/>
    <w:p w14:paraId="0000006A" w14:textId="446A1A19" w:rsidR="0029229B" w:rsidRDefault="003E02B9">
      <w:r>
        <w:t xml:space="preserve">Despite the current cost for marine energy development, these technologies, in addition to small hydropower, are already superior solutions to address other challenges for these communities. For example, they would eliminate hazardous air and greenhouse gas emissions when displacing hydrocarbon generators. They also eliminate fuel supply and shipping constraints by providing a local source of energy, thereby enhancing energy security for these communities. </w:t>
      </w:r>
    </w:p>
    <w:p w14:paraId="0000006B" w14:textId="77777777" w:rsidR="0029229B" w:rsidRDefault="0029229B"/>
    <w:p w14:paraId="0000006C" w14:textId="4045E8FE" w:rsidR="0029229B" w:rsidRDefault="00000000">
      <w:r>
        <w:t xml:space="preserve">Compared to other renewable energy alternatives such as wind and solar, marine energy </w:t>
      </w:r>
      <w:r w:rsidR="003E02B9">
        <w:t xml:space="preserve">and small hydropower </w:t>
      </w:r>
      <w:r>
        <w:t>provide more consistent and predictable resource</w:t>
      </w:r>
      <w:r w:rsidR="003E02B9">
        <w:t>s</w:t>
      </w:r>
      <w:r>
        <w:t>. This reliability benefit is critical to help these communities fully wean off hydrocarbon fuels.</w:t>
      </w:r>
    </w:p>
    <w:p w14:paraId="0000006D" w14:textId="77777777" w:rsidR="0029229B" w:rsidRDefault="0029229B"/>
    <w:p w14:paraId="48A319F2" w14:textId="77777777" w:rsidR="008347A2" w:rsidRDefault="008347A2">
      <w:r>
        <w:lastRenderedPageBreak/>
        <w:t xml:space="preserve">Both marine energy and small hydropower technologies contribute to local workforce development and can increase the amount of quality jobs in the area. </w:t>
      </w:r>
    </w:p>
    <w:p w14:paraId="5F5441F7" w14:textId="77777777" w:rsidR="008347A2" w:rsidRDefault="008347A2"/>
    <w:p w14:paraId="23374923" w14:textId="34273620" w:rsidR="008347A2" w:rsidRDefault="008347A2">
      <w:r>
        <w:t xml:space="preserve">Small hydropower projects can remain in the community for decades. The projects need regular maintenance and monitoring, so the community can rely on the clean energy generation and access to jobs while the project is operational. The job availability expands past just the operators of the projects with local tradesman, manufacturers and other waterpower supply chain individuals being necessary for the success of the projects. </w:t>
      </w:r>
    </w:p>
    <w:p w14:paraId="0DD46ACC" w14:textId="77777777" w:rsidR="008347A2" w:rsidRDefault="008347A2"/>
    <w:p w14:paraId="0000006E" w14:textId="3E73807D" w:rsidR="0029229B" w:rsidRDefault="00000000">
      <w:r>
        <w:t xml:space="preserve">Because marine energy systems are deployed in the water, they can enable unique additional economic benefits and job growth in targeted communities by powering aquaculture, fish processing, and aquatic tourism operations. The marine ecosystem is critical to the health of virtually all rural and remote island and coastal communities, so it is critical to note that wave, ocean current and tidal technologies cause no harm to these local ecosystems. In fact, by helping displace hydrocarbon generation, marine energy removes a major threat to marine ecosystems in the form of spills and hazardous air pollutants. </w:t>
      </w:r>
    </w:p>
    <w:p w14:paraId="70151A7E" w14:textId="74A640DE" w:rsidR="008347A2" w:rsidRDefault="008347A2"/>
    <w:p w14:paraId="29137079" w14:textId="7B75EF7D" w:rsidR="008347A2" w:rsidRDefault="008347A2">
      <w:r>
        <w:t xml:space="preserve">As can be seen, small hydropower and marine energy technologies, while sometimes providing different </w:t>
      </w:r>
      <w:r w:rsidR="001D3243">
        <w:t xml:space="preserve">community-centric </w:t>
      </w:r>
      <w:r>
        <w:t>benefits, both will provide rural and remote communities with improved energy, economic, and environmental reliability during their time in a community</w:t>
      </w:r>
      <w:r w:rsidR="001D3243">
        <w:t xml:space="preserve"> and if included in the Program, will allow communities to take advantage of all the site-specific benefits of these technologies. </w:t>
      </w:r>
    </w:p>
    <w:p w14:paraId="0000006F" w14:textId="77777777" w:rsidR="0029229B" w:rsidRDefault="0029229B"/>
    <w:p w14:paraId="00000070" w14:textId="77777777" w:rsidR="0029229B" w:rsidRDefault="00000000">
      <w:pPr>
        <w:rPr>
          <w:b/>
        </w:rPr>
      </w:pPr>
      <w:r>
        <w:rPr>
          <w:b/>
        </w:rPr>
        <w:t>2.6 What barriers have been encountered or would be anticipated for these types of projects or relevant analogs? What are potential paths to overcoming them? Provide specific examples of the types of barriers of interest in the categories of permitting, financing, community engagement, materials acquisition and construction, and operations and maintenance.</w:t>
      </w:r>
    </w:p>
    <w:p w14:paraId="00000071" w14:textId="77777777" w:rsidR="0029229B" w:rsidRDefault="0029229B">
      <w:pPr>
        <w:rPr>
          <w:b/>
        </w:rPr>
      </w:pPr>
    </w:p>
    <w:p w14:paraId="00000072" w14:textId="77777777" w:rsidR="0029229B" w:rsidRDefault="00000000">
      <w:r>
        <w:t xml:space="preserve">The primary barrier for these types of projects has been a lack of financing — both from the private markets and government financing, particularly when compared to historic government support for wind and solar and increasingly hydrogen. A lack of consistency in federal funding for development has also been a barrier. </w:t>
      </w:r>
    </w:p>
    <w:p w14:paraId="00000073" w14:textId="77777777" w:rsidR="0029229B" w:rsidRDefault="0029229B"/>
    <w:p w14:paraId="00000074" w14:textId="77777777" w:rsidR="0029229B" w:rsidRDefault="00000000">
      <w:r>
        <w:t xml:space="preserve">From 2009 through 2022, almost all U.S. government support for marine energy has come from the DOE’s Water Power Technologies Office (WPTO), with FOAs for technology development during that period totaling less than </w:t>
      </w:r>
      <w:sdt>
        <w:sdtPr>
          <w:tag w:val="goog_rdk_0"/>
          <w:id w:val="-1159839834"/>
        </w:sdtPr>
        <w:sdtContent/>
      </w:sdt>
      <w:sdt>
        <w:sdtPr>
          <w:tag w:val="goog_rdk_1"/>
          <w:id w:val="183023610"/>
        </w:sdtPr>
        <w:sdtContent/>
      </w:sdt>
      <w:r>
        <w:t xml:space="preserve">$200 million. By comparison, DOE support for wind and solar from 2005 to 2015 included $45.8 billion in tax incentives, $4 billion in research grants, and $1.3 billion in credit incentives. The funding gap solar and wind enjoy over marine energy has only increased since 2015, and will continue to do so with incentives for those industries provided in the Inflation Reduction Act of 2022 (IRA). The IRA will continue to give solar and wind a significant advantage over other emerging renewable energy technologies. For example, through the IRA, wind and solar projects will be eligible for up to a 60% tax break, while marine energy projects can only get up to 40%. The Program, and OCED more broadly, can ensure </w:t>
      </w:r>
      <w:r>
        <w:lastRenderedPageBreak/>
        <w:t>quicker scale-up and go-to-market for marine energy systems that are ready, but need support to get past the early demonstration phases which have been the focus of the WPTO.</w:t>
      </w:r>
    </w:p>
    <w:p w14:paraId="00000075" w14:textId="77777777" w:rsidR="0029229B" w:rsidRDefault="0029229B"/>
    <w:p w14:paraId="00000076" w14:textId="77777777" w:rsidR="0029229B" w:rsidRDefault="00000000">
      <w:r>
        <w:t xml:space="preserve">Where government funding and support has been available for marine energy, the programs have been inconsistent from a frequency and focus perspective. The programs have been defined by a lack of alignment with what MEC member organizations need to best advance marine energy technologies to scale. For example, programs have used project-based funding models, as opposed to more holistic approaches to fund the development roadmaps of the most promising companies and technologies. This serial approach to technology development slows the commercialization process and limits the use of funds for critical components of long-term success, such as business development, expanding manufacturing capabilities, and enhancing proprietary technology components that are not project-specific. </w:t>
      </w:r>
    </w:p>
    <w:p w14:paraId="00000077" w14:textId="77777777" w:rsidR="0029229B" w:rsidRDefault="0029229B"/>
    <w:p w14:paraId="00000078" w14:textId="77777777" w:rsidR="0029229B" w:rsidRDefault="00000000">
      <w:r>
        <w:t xml:space="preserve">In addition, past government support has suffered from lengthy funding and regulatory processes. The start-and-stop nature of funding opportunity announcements (FOAs) and then lengthy roll-out times between award announcements and funding has hampered the momentum and agility of MEC member organizations. </w:t>
      </w:r>
    </w:p>
    <w:p w14:paraId="00000079" w14:textId="77777777" w:rsidR="0029229B" w:rsidRDefault="0029229B"/>
    <w:p w14:paraId="0000007A" w14:textId="77777777" w:rsidR="0029229B" w:rsidRDefault="00000000">
      <w:r>
        <w:t xml:space="preserve">Outside of financing, the high cost of operations in remote areas is a significant barrier. A trained local workforce could reduce this barrier. However, lagging workforce development is generally a concurrent challenge. For MEC member organizations, there is also a prohibitively high cost to rally community involvement with and support for projects. </w:t>
      </w:r>
    </w:p>
    <w:p w14:paraId="0000007B" w14:textId="77777777" w:rsidR="0029229B" w:rsidRDefault="0029229B"/>
    <w:p w14:paraId="0000007C" w14:textId="77777777" w:rsidR="0029229B" w:rsidRDefault="00000000">
      <w:r>
        <w:t>Lastly, regulatory hurdles such as permitting to deploy systems in state and federal waters is another barrier.</w:t>
      </w:r>
    </w:p>
    <w:p w14:paraId="0000007D" w14:textId="77777777" w:rsidR="0029229B" w:rsidRDefault="0029229B"/>
    <w:p w14:paraId="0000007E" w14:textId="77777777" w:rsidR="0029229B" w:rsidRDefault="00000000">
      <w:pPr>
        <w:rPr>
          <w:b/>
        </w:rPr>
      </w:pPr>
      <w:r>
        <w:rPr>
          <w:b/>
        </w:rPr>
        <w:t>2.7 What would equitable and meaningful community involvement look like for this type of energy project(s)? How can you incorporate perspectives from groups within the community who experience disproportionate socio-economic, environmental, political, or energy burdens? What support is needed to build equitable community engagement?</w:t>
      </w:r>
    </w:p>
    <w:p w14:paraId="0000007F" w14:textId="77777777" w:rsidR="0029229B" w:rsidRDefault="0029229B">
      <w:pPr>
        <w:rPr>
          <w:b/>
        </w:rPr>
      </w:pPr>
    </w:p>
    <w:p w14:paraId="00000080" w14:textId="77777777" w:rsidR="0029229B" w:rsidRDefault="00000000">
      <w:r>
        <w:t xml:space="preserve">The DOE’s Energy Transitions Initiative Partnership Project (ETIPP) provides strong guidelines for meaningful community involvement in rural and remote coastal and island communities. ETIPP works with remote, island and islanded communities seeking to transform their energy systems and increase energy resilience through strategic energy planning and the implementation of solutions that address their specific challenges. ETIPP’s multiyear, cross-sector technical assistance effort applies a tailored, community-driven approach to clean and resilient energy transitions, leveraging the experience and expertise of the ETIPP partner network: a broad coalition of local stakeholders, tribal leaders, regional organizations, national laboratories, and DOE offices. Read the ETIPP fact sheet to learn more about technical assistance in communities. ETIPP leverages the Energy Transitions Initiative's (ETI) proven framework to address community energy challenges, build capacity, and accelerate the sharing of best practices and innovations. Additional information is available at </w:t>
      </w:r>
      <w:hyperlink r:id="rId13">
        <w:r>
          <w:rPr>
            <w:color w:val="0000FF"/>
            <w:u w:val="single"/>
          </w:rPr>
          <w:t>https://www.energy.gov/eere/about-energy-transitions-initiative-partnership-project</w:t>
        </w:r>
      </w:hyperlink>
      <w:r>
        <w:t xml:space="preserve">. </w:t>
      </w:r>
    </w:p>
    <w:p w14:paraId="00000081" w14:textId="77777777" w:rsidR="0029229B" w:rsidRDefault="0029229B"/>
    <w:p w14:paraId="1FEF8F2B" w14:textId="14EDA78A" w:rsidR="007D4832" w:rsidRDefault="00000000">
      <w:r>
        <w:t xml:space="preserve">Existing projects from </w:t>
      </w:r>
      <w:r w:rsidR="007D4832">
        <w:t>NHA</w:t>
      </w:r>
      <w:r>
        <w:t xml:space="preserve"> member organizations also demonstrate equitable and meaningful community involvement. As mentioned in 2.1, </w:t>
      </w:r>
      <w:r w:rsidR="007D4832">
        <w:t xml:space="preserve">MEC and SHC members have had successful community engagement and buy-in to implementing waterpower projects. </w:t>
      </w:r>
    </w:p>
    <w:p w14:paraId="6A583B4D" w14:textId="77777777" w:rsidR="007D4832" w:rsidRDefault="007D4832"/>
    <w:p w14:paraId="00000082" w14:textId="44541FE4" w:rsidR="0029229B" w:rsidRDefault="007D4832">
      <w:r>
        <w:t xml:space="preserve">For example, MEC member ORPC partnered with the Igiugig Tribal Village Council to deploy the Igiugig Project, initially in 2014 with an expansion underway. By working with the tribal council, ORPC determined priorities for the community, including the importance of protecting local salmon populations in the river and the ability to deploy the system using locally available vessels, equipment and contractors. This collaborative approach both preserved and enhanced the village’s economic opportunities, while also increasing energy resilience and offsetting the remote community’s reliance on diesel fuel. In the words of Igiugig Village Council President </w:t>
      </w:r>
      <w:proofErr w:type="spellStart"/>
      <w:r>
        <w:t>AlexAnna</w:t>
      </w:r>
      <w:proofErr w:type="spellEnd"/>
      <w:r>
        <w:t xml:space="preserve"> Salmon: “We appreciate the manner in which ORPC collaborates with locals to modify design and deployment, and most importantly, to study vigilantly the two highest local concerns: the ice and our salmon.” (</w:t>
      </w:r>
      <w:hyperlink r:id="rId14">
        <w:r>
          <w:rPr>
            <w:color w:val="0000FF"/>
            <w:u w:val="single"/>
          </w:rPr>
          <w:t>https://orpc.co/case-study/</w:t>
        </w:r>
      </w:hyperlink>
      <w:r>
        <w:t xml:space="preserve">) </w:t>
      </w:r>
    </w:p>
    <w:p w14:paraId="00000083" w14:textId="77777777" w:rsidR="0029229B" w:rsidRDefault="0029229B"/>
    <w:p w14:paraId="00000084" w14:textId="74241E75" w:rsidR="0029229B" w:rsidRDefault="00000000">
      <w:r>
        <w:t xml:space="preserve">For </w:t>
      </w:r>
      <w:r w:rsidR="007D4832">
        <w:t>NHA</w:t>
      </w:r>
      <w:r>
        <w:t xml:space="preserve"> member organizations to support equitable community engagement on projects supported by the Program, the Program should provide specific budgets for these activities in supported projects. </w:t>
      </w:r>
    </w:p>
    <w:p w14:paraId="00000085" w14:textId="77777777" w:rsidR="0029229B" w:rsidRDefault="0029229B"/>
    <w:p w14:paraId="00000086" w14:textId="77777777" w:rsidR="0029229B" w:rsidRDefault="00000000">
      <w:pPr>
        <w:rPr>
          <w:u w:val="single"/>
        </w:rPr>
      </w:pPr>
      <w:r>
        <w:rPr>
          <w:u w:val="single"/>
        </w:rPr>
        <w:t>Project Size:</w:t>
      </w:r>
    </w:p>
    <w:p w14:paraId="00000087" w14:textId="77777777" w:rsidR="0029229B" w:rsidRDefault="0029229B"/>
    <w:p w14:paraId="00000088" w14:textId="77777777" w:rsidR="0029229B" w:rsidRDefault="00000000">
      <w:pPr>
        <w:rPr>
          <w:b/>
        </w:rPr>
      </w:pPr>
      <w:r>
        <w:rPr>
          <w:b/>
        </w:rPr>
        <w:t>2.8 For projects conducted within the community area in the past or that are being planned, what is the approximate size (e.g., measured in dollars, power rating, geographic benefit)? What size projects could this rural or remote area support in the future? Are there approaches to make projects scalable for future community needs?</w:t>
      </w:r>
    </w:p>
    <w:p w14:paraId="00000089" w14:textId="77777777" w:rsidR="0029229B" w:rsidRDefault="0029229B">
      <w:pPr>
        <w:rPr>
          <w:b/>
          <w:i/>
        </w:rPr>
      </w:pPr>
    </w:p>
    <w:p w14:paraId="0000008A" w14:textId="20B2C8A1" w:rsidR="0029229B" w:rsidRDefault="007D4832">
      <w:r>
        <w:t xml:space="preserve">For marine energy, initial projects would be best suited in the 50-200 kW range. At this size, projects supported by the Program will deliver enough electrical capacity to benefit targeted communities while being small enough to be manageable and impactful in a relatively short time-frame. Depending on the needs of the community, projects could be scaled to 1 to 5 MW, depending on the location and local marine energy resource.  </w:t>
      </w:r>
    </w:p>
    <w:p w14:paraId="0000008B" w14:textId="77777777" w:rsidR="0029229B" w:rsidRDefault="0029229B"/>
    <w:p w14:paraId="0000008C" w14:textId="05C78542" w:rsidR="0029229B" w:rsidRDefault="00000000">
      <w:r>
        <w:t xml:space="preserve">The MEC believes that 20-30 marine energy companies should be supported through the Program within the next two years, following an approach that is more akin to entrepreneurial ecosystem-style innovation (i.e., “go fast and break things”). This approach, outlined in detail in our response to 3.16, advocates for the Program to make longer-term commitments that support marine energy developers’ commercialization roadmaps, rather than using a traditional serial FOA-by-FOA approach. This new “pathway” approach will ultimately allow superior technologies to emerge quicker and at less total taxpayer investment, thereby resulting in projects that are scalable for wider-spread uses in additional rural and remote communities. </w:t>
      </w:r>
    </w:p>
    <w:p w14:paraId="524FF45D" w14:textId="605E873F" w:rsidR="007D4832" w:rsidRDefault="007D4832"/>
    <w:p w14:paraId="0000008D" w14:textId="6544557F" w:rsidR="0029229B" w:rsidRDefault="007D4832">
      <w:r>
        <w:t xml:space="preserve">The threshold for hydropower to be considered “small” is </w:t>
      </w:r>
      <w:r w:rsidR="009A1BC7">
        <w:t xml:space="preserve">a capacity </w:t>
      </w:r>
      <w:r>
        <w:t>&lt;10 MW, so NHA’s SHC members would be able to p</w:t>
      </w:r>
      <w:r w:rsidR="009A1BC7">
        <w:t>ropose</w:t>
      </w:r>
      <w:r>
        <w:t xml:space="preserve"> projects ranging in </w:t>
      </w:r>
      <w:r w:rsidR="009A1BC7">
        <w:t>capacity size</w:t>
      </w:r>
      <w:r>
        <w:t xml:space="preserve"> to meet the community’s </w:t>
      </w:r>
      <w:r>
        <w:lastRenderedPageBreak/>
        <w:t xml:space="preserve">requirements. As the technology and </w:t>
      </w:r>
      <w:r w:rsidR="009A1BC7">
        <w:t>approaches</w:t>
      </w:r>
      <w:r>
        <w:t xml:space="preserve"> seen </w:t>
      </w:r>
      <w:r w:rsidR="009A1BC7">
        <w:t>within</w:t>
      </w:r>
      <w:r>
        <w:t xml:space="preserve"> the SHC membership vary based on size and </w:t>
      </w:r>
      <w:r w:rsidR="009A1BC7">
        <w:t>electricity</w:t>
      </w:r>
      <w:r>
        <w:t xml:space="preserve"> </w:t>
      </w:r>
      <w:r w:rsidR="009A1BC7">
        <w:t>output</w:t>
      </w:r>
      <w:r>
        <w:t xml:space="preserve">, they are all </w:t>
      </w:r>
      <w:r w:rsidR="009A1BC7">
        <w:t>scalable</w:t>
      </w:r>
      <w:r>
        <w:t xml:space="preserve"> and replicable. For example, </w:t>
      </w:r>
      <w:r w:rsidR="009A1BC7">
        <w:t xml:space="preserve">SHC member </w:t>
      </w:r>
      <w:proofErr w:type="spellStart"/>
      <w:r w:rsidR="009A1BC7">
        <w:t>Emrgy</w:t>
      </w:r>
      <w:proofErr w:type="spellEnd"/>
      <w:r w:rsidR="009A1BC7">
        <w:t xml:space="preserve">, Inc. has been partnered with Denver Water since 2017. </w:t>
      </w:r>
      <w:proofErr w:type="spellStart"/>
      <w:r w:rsidR="009A1BC7">
        <w:t>Emrgy</w:t>
      </w:r>
      <w:proofErr w:type="spellEnd"/>
      <w:r w:rsidR="009A1BC7">
        <w:t>, Inc. placed four turbines within an existing Denver Water canal. Each turbine produces between 5-25 kW</w:t>
      </w:r>
      <w:r w:rsidR="002D7719">
        <w:t xml:space="preserve"> </w:t>
      </w:r>
      <w:r w:rsidR="002D7719">
        <w:rPr>
          <w:rFonts w:ascii="Lato" w:hAnsi="Lato"/>
          <w:color w:val="000000"/>
          <w:shd w:val="clear" w:color="auto" w:fill="FFFFFF"/>
        </w:rPr>
        <w:t>depending on the speed and depth of the water in the canal</w:t>
      </w:r>
      <w:r w:rsidR="009A1BC7">
        <w:t xml:space="preserve">. Depending on the needs of a community, multiple turbines could be placed into existing infrastructure to scale up the size. </w:t>
      </w:r>
    </w:p>
    <w:p w14:paraId="06BD87C1" w14:textId="300DA053" w:rsidR="009A1BC7" w:rsidRDefault="009A1BC7"/>
    <w:p w14:paraId="1CBB5DD2" w14:textId="0990C740" w:rsidR="002D7719" w:rsidRDefault="009A1BC7">
      <w:r>
        <w:t>A</w:t>
      </w:r>
      <w:r w:rsidR="002D7719">
        <w:t>n</w:t>
      </w:r>
      <w:r>
        <w:t>other SHC member, Sorenson Engineering, also develops small hydropower projects in existing infrastructure such as irrigation canals. Sorenson Engineering’s projects</w:t>
      </w:r>
      <w:r w:rsidR="002D7719">
        <w:t xml:space="preserve"> vary</w:t>
      </w:r>
      <w:r>
        <w:t xml:space="preserve"> in size, but </w:t>
      </w:r>
      <w:r w:rsidR="002D7719">
        <w:t xml:space="preserve">mostly </w:t>
      </w:r>
      <w:r>
        <w:t xml:space="preserve">fall into a 1-7 MW range. </w:t>
      </w:r>
    </w:p>
    <w:p w14:paraId="50485EC2" w14:textId="77777777" w:rsidR="002D7719" w:rsidRDefault="002D7719"/>
    <w:p w14:paraId="15CC663F" w14:textId="229F6111" w:rsidR="009A1BC7" w:rsidRDefault="002D7719">
      <w:r>
        <w:t xml:space="preserve">Availability of public funding and inclusion in the Program will continue the advancement of these waterpower technologies and improve the scalability of the technologies for future community needs.  </w:t>
      </w:r>
    </w:p>
    <w:p w14:paraId="264DF251" w14:textId="1755C314" w:rsidR="009A1BC7" w:rsidRDefault="009A1BC7"/>
    <w:p w14:paraId="50298BD7" w14:textId="77777777" w:rsidR="009A1BC7" w:rsidRDefault="009A1BC7"/>
    <w:p w14:paraId="0000008E" w14:textId="77777777" w:rsidR="0029229B" w:rsidRDefault="00000000">
      <w:pPr>
        <w:rPr>
          <w:b/>
        </w:rPr>
      </w:pPr>
      <w:r>
        <w:rPr>
          <w:b/>
        </w:rPr>
        <w:t>2.9 How long would an envisioned project take to go from concept to operation?</w:t>
      </w:r>
    </w:p>
    <w:p w14:paraId="0000008F" w14:textId="77777777" w:rsidR="0029229B" w:rsidRDefault="0029229B"/>
    <w:p w14:paraId="00000090" w14:textId="64C9BC2C" w:rsidR="0029229B" w:rsidRDefault="00000000">
      <w:r>
        <w:t xml:space="preserve">Envisioned </w:t>
      </w:r>
      <w:r w:rsidR="00D13A6B">
        <w:t xml:space="preserve">marine energy </w:t>
      </w:r>
      <w:r>
        <w:t xml:space="preserve">projects will go from concept to operation in approximately 2 to 4 years. It’s important to note that a traditional, serial FOA-by-FOA approach will result in delays in marine energy companies’ ability to scale-up commercialization of systems supported by the Program. The start-and-stop nature of that model kills momentum due to funding gaps and limits the ability of organizations to innovate their approaches. Using the MEC’s proposed “pathway” approach to funding detailed in 3.16, a multiyear commitment through the Program to fund companies’ commercialization roadmaps will allow the companies to deploy supported projects to targeted rural and remote communities in 2 to 4 years and be in position to scale-up those projects and other projects for future remote and rural community needs immediately. </w:t>
      </w:r>
    </w:p>
    <w:p w14:paraId="3391AA61" w14:textId="77777777" w:rsidR="00D13A6B" w:rsidRDefault="00D13A6B"/>
    <w:p w14:paraId="00000091" w14:textId="77777777" w:rsidR="0029229B" w:rsidRDefault="0029229B"/>
    <w:p w14:paraId="00000092" w14:textId="77777777" w:rsidR="0029229B" w:rsidRDefault="00000000">
      <w:pPr>
        <w:rPr>
          <w:b/>
        </w:rPr>
      </w:pPr>
      <w:r>
        <w:rPr>
          <w:b/>
        </w:rPr>
        <w:t>2.10 Is this project in the review or design stage, or is it ready to build? How do you assess readiness of the project?</w:t>
      </w:r>
    </w:p>
    <w:p w14:paraId="00000093" w14:textId="77777777" w:rsidR="0029229B" w:rsidRDefault="0029229B">
      <w:pPr>
        <w:rPr>
          <w:b/>
        </w:rPr>
      </w:pPr>
    </w:p>
    <w:p w14:paraId="00000094" w14:textId="77777777" w:rsidR="0029229B" w:rsidRDefault="00000000">
      <w:r>
        <w:t xml:space="preserve">MEC member organizations have developed energy generation technologies at various stages of maturity. Some organizations have technologies at DOE-rated TRL 4 or higher, which are ready to deploy in projects serving rural and remote island, coastal, and river-adjacent communities. It is important to note that MEC’s proposed “pathways” approach detailed in 3.16 will maximize the Program’s impact advancing the technology readiness levels of marine energy technologies supported through the program. As a result, more marine energy technologies will be prepared to scale-up and go to market due to Program support. </w:t>
      </w:r>
    </w:p>
    <w:p w14:paraId="00000095" w14:textId="77777777" w:rsidR="0029229B" w:rsidRDefault="0029229B"/>
    <w:p w14:paraId="00000096" w14:textId="77777777" w:rsidR="0029229B" w:rsidRDefault="00000000">
      <w:pPr>
        <w:rPr>
          <w:b/>
        </w:rPr>
      </w:pPr>
      <w:r>
        <w:rPr>
          <w:b/>
        </w:rPr>
        <w:t>2.11 Demonstration projects through DOE typically require a 50% cost share, in other words a minimum 1:1 match of private sector to federal funds. Do you anticipate challenges for a 50% cost share requirement?</w:t>
      </w:r>
    </w:p>
    <w:p w14:paraId="00000097" w14:textId="77777777" w:rsidR="0029229B" w:rsidRDefault="0029229B">
      <w:pPr>
        <w:rPr>
          <w:b/>
        </w:rPr>
      </w:pPr>
    </w:p>
    <w:p w14:paraId="00000098" w14:textId="77777777" w:rsidR="0029229B" w:rsidRDefault="00000000">
      <w:r>
        <w:lastRenderedPageBreak/>
        <w:t>While a 50% cost share requirement might make sense for more mature renewable energy technologies like wind and solar, it does not make sense for earlier stage marine energy technologies. The focus of the Program should be to help marine energy technologies advance technology readiness levels currently ranging in the TRL 4-8 range.</w:t>
      </w:r>
    </w:p>
    <w:p w14:paraId="00000099" w14:textId="77777777" w:rsidR="0029229B" w:rsidRDefault="0029229B"/>
    <w:p w14:paraId="0000009A" w14:textId="77777777" w:rsidR="0029229B" w:rsidRDefault="00000000">
      <w:pPr>
        <w:rPr>
          <w:b/>
          <w:i/>
        </w:rPr>
      </w:pPr>
      <w:r>
        <w:t xml:space="preserve">Because the Program will support marine energy tech development projects, 10 or 0% cost shares are relevant and with precedent within DOE. For example, the WPTO already provides for 10% private cost share in demonstration projects. As previously noted, mature renewables may not be appropriate for many of these targeted rural and remote island and coastal communities. This contributes to their underserved nature and the need to remove pre-existing barriers, such as requiring high private investment at too early a stage for technologies like marine energy that are uniquely appropriate to serve their needs. </w:t>
      </w:r>
    </w:p>
    <w:p w14:paraId="0000009B" w14:textId="77777777" w:rsidR="0029229B" w:rsidRDefault="0029229B">
      <w:pPr>
        <w:rPr>
          <w:b/>
          <w:i/>
        </w:rPr>
      </w:pPr>
    </w:p>
    <w:p w14:paraId="0000009C" w14:textId="77777777" w:rsidR="0029229B" w:rsidRDefault="00000000">
      <w:r>
        <w:t>Also as previously mentioned, operating in rural and remote areas is more complex and expensive. As such, obtaining private funding to cover a cost share requirement in this type of project is likely to be very challenging. The MEC believes this will hold true for any respondent to this RFI.</w:t>
      </w:r>
    </w:p>
    <w:p w14:paraId="0000009D" w14:textId="77777777" w:rsidR="0029229B" w:rsidRDefault="0029229B"/>
    <w:p w14:paraId="0000009E" w14:textId="77777777" w:rsidR="0029229B" w:rsidRDefault="00000000">
      <w:pPr>
        <w:rPr>
          <w:u w:val="single"/>
        </w:rPr>
      </w:pPr>
      <w:r>
        <w:rPr>
          <w:u w:val="single"/>
        </w:rPr>
        <w:t>Project Staffing and Long-term Sustainability:</w:t>
      </w:r>
    </w:p>
    <w:p w14:paraId="0000009F" w14:textId="77777777" w:rsidR="0029229B" w:rsidRDefault="0029229B"/>
    <w:p w14:paraId="000000A0" w14:textId="77777777" w:rsidR="0029229B" w:rsidRDefault="00000000">
      <w:r>
        <w:t>2.12 Is your organization sufficiently staffed to develop a DOE funding application and, if awarded, manage the project? If not, what support could DOE or other organizations provide to enable your participation in the program?</w:t>
      </w:r>
    </w:p>
    <w:p w14:paraId="000000A1" w14:textId="77777777" w:rsidR="0029229B" w:rsidRDefault="0029229B"/>
    <w:p w14:paraId="000000A2" w14:textId="41CDC896" w:rsidR="0029229B" w:rsidRDefault="0061396C">
      <w:r>
        <w:t xml:space="preserve">NHA member organizations that choose to apply to the Program are sufficiently staffed to develop the application and manage their projects. NHA members have applied for and received DOE funding in numerous past programs and successfully managed projects. Applying member organizations will be capable of building their companies to deliver mature technologies and cost-effective projects, and will be supported by the Program’s efforts to also build independent research and support organizations capable of delivering research and permitting support. </w:t>
      </w:r>
    </w:p>
    <w:p w14:paraId="000000A3" w14:textId="77777777" w:rsidR="0029229B" w:rsidRDefault="0029229B"/>
    <w:p w14:paraId="000000A4" w14:textId="77777777" w:rsidR="0029229B" w:rsidRDefault="00000000">
      <w:pPr>
        <w:rPr>
          <w:b/>
        </w:rPr>
      </w:pPr>
      <w:r>
        <w:rPr>
          <w:b/>
        </w:rPr>
        <w:t>2.13 Do you have existing partners to aid in funding applications and project management? If not, what could DOE do to facilitate these relationships?</w:t>
      </w:r>
    </w:p>
    <w:p w14:paraId="000000A5" w14:textId="77777777" w:rsidR="0029229B" w:rsidRDefault="0029229B"/>
    <w:p w14:paraId="000000A6" w14:textId="6533A2C3" w:rsidR="0029229B" w:rsidRDefault="00000000">
      <w:r>
        <w:t xml:space="preserve">Depending on the company, some </w:t>
      </w:r>
      <w:r w:rsidR="0061396C">
        <w:t>NHA</w:t>
      </w:r>
      <w:r>
        <w:t xml:space="preserve"> member organizations have existing partners to aid in funding applications and project management. </w:t>
      </w:r>
      <w:r w:rsidR="0061396C">
        <w:t>NHA</w:t>
      </w:r>
      <w:r>
        <w:t xml:space="preserve"> provides advice and shares best practices with member organizations in these areas. Through the Program and other means, the DOE could facilitate project management partnerships by supporting independent organizations that can aid in permitting and workforce development challenges.</w:t>
      </w:r>
    </w:p>
    <w:p w14:paraId="000000A7" w14:textId="77777777" w:rsidR="0029229B" w:rsidRDefault="0029229B"/>
    <w:p w14:paraId="000000A8" w14:textId="77777777" w:rsidR="0029229B" w:rsidRDefault="00000000">
      <w:pPr>
        <w:rPr>
          <w:b/>
        </w:rPr>
      </w:pPr>
      <w:r>
        <w:rPr>
          <w:b/>
        </w:rPr>
        <w:t>2.14 Would you anticipate any challenges in operating or maintaining the energy project? These challenges could include factors such as hiring and retaining staff and long-term business models to ensure funding is available for operations and maintenance.</w:t>
      </w:r>
    </w:p>
    <w:p w14:paraId="000000A9" w14:textId="77777777" w:rsidR="0029229B" w:rsidRDefault="0029229B"/>
    <w:p w14:paraId="000000AA" w14:textId="5D269D1C" w:rsidR="0029229B" w:rsidRDefault="00B124B3">
      <w:r>
        <w:t>NHA anticipates its member organizations will encounter four primary challenges:</w:t>
      </w:r>
    </w:p>
    <w:p w14:paraId="000000AB" w14:textId="7C97D424" w:rsidR="0029229B" w:rsidRDefault="00000000">
      <w:pPr>
        <w:numPr>
          <w:ilvl w:val="0"/>
          <w:numId w:val="5"/>
        </w:numPr>
        <w:pBdr>
          <w:top w:val="nil"/>
          <w:left w:val="nil"/>
          <w:bottom w:val="nil"/>
          <w:right w:val="nil"/>
          <w:between w:val="nil"/>
        </w:pBdr>
      </w:pPr>
      <w:r>
        <w:rPr>
          <w:color w:val="000000"/>
        </w:rPr>
        <w:t>Hiring appropriately skilled staff from the local community. These communities are often underserved from a workforce training perspective. Project implementation supported by the Program should include a focus on developing workforce skills and experience through local/regional community colleges</w:t>
      </w:r>
      <w:r w:rsidR="00B124B3">
        <w:rPr>
          <w:color w:val="000000"/>
        </w:rPr>
        <w:t>, apprenticeship programs</w:t>
      </w:r>
      <w:r>
        <w:rPr>
          <w:color w:val="000000"/>
        </w:rPr>
        <w:t xml:space="preserve"> or other workforce development and training resources that can serve members of these communities through all phases of the Program.</w:t>
      </w:r>
    </w:p>
    <w:p w14:paraId="000000AC" w14:textId="49F4B897" w:rsidR="0029229B" w:rsidRDefault="00000000">
      <w:pPr>
        <w:numPr>
          <w:ilvl w:val="0"/>
          <w:numId w:val="5"/>
        </w:numPr>
        <w:pBdr>
          <w:top w:val="nil"/>
          <w:left w:val="nil"/>
          <w:bottom w:val="nil"/>
          <w:right w:val="nil"/>
          <w:between w:val="nil"/>
        </w:pBdr>
      </w:pPr>
      <w:r>
        <w:rPr>
          <w:color w:val="000000"/>
        </w:rPr>
        <w:t>Maintaining local community support for the project. This challenge is interrelated with upskilling and hiring local community members, but extends to other members of the community who are necessary to ensure ongoing project success, such as town or tribal council leaders. The Program should support education and stakeholder relationship-building resources through all stages of the program to ensure projects maintain the necessary local support. Examples might include Program funding support for studies to show that the project technology does not impact important local marine</w:t>
      </w:r>
      <w:r w:rsidR="00B124B3">
        <w:rPr>
          <w:color w:val="000000"/>
        </w:rPr>
        <w:t xml:space="preserve"> or river</w:t>
      </w:r>
      <w:r>
        <w:rPr>
          <w:color w:val="000000"/>
        </w:rPr>
        <w:t xml:space="preserve"> life or shipping/boating activity.</w:t>
      </w:r>
    </w:p>
    <w:p w14:paraId="000000AD" w14:textId="6633C30A" w:rsidR="0029229B" w:rsidRPr="00B124B3" w:rsidRDefault="00000000">
      <w:pPr>
        <w:numPr>
          <w:ilvl w:val="0"/>
          <w:numId w:val="5"/>
        </w:numPr>
        <w:pBdr>
          <w:top w:val="nil"/>
          <w:left w:val="nil"/>
          <w:bottom w:val="nil"/>
          <w:right w:val="nil"/>
          <w:between w:val="nil"/>
        </w:pBdr>
      </w:pPr>
      <w:r>
        <w:rPr>
          <w:color w:val="000000"/>
        </w:rPr>
        <w:t xml:space="preserve">Managing logistical challenges to deliver necessary parts and equipment. Many rural and remote island and coastal communities can only be reached by ship or boat, or suboptimal roads and rail lines with limited capacity. This can increase the cost of shipping equipment necessary for maintenance and repairs exponentially. The higher cost of maintenance and repair over the life of projects should be factored into funding for long-term success of project business models. </w:t>
      </w:r>
    </w:p>
    <w:p w14:paraId="6ACE5050" w14:textId="317B53FC" w:rsidR="00B124B3" w:rsidRDefault="00B124B3">
      <w:pPr>
        <w:numPr>
          <w:ilvl w:val="0"/>
          <w:numId w:val="5"/>
        </w:numPr>
        <w:pBdr>
          <w:top w:val="nil"/>
          <w:left w:val="nil"/>
          <w:bottom w:val="nil"/>
          <w:right w:val="nil"/>
          <w:between w:val="nil"/>
        </w:pBdr>
      </w:pPr>
      <w:r>
        <w:rPr>
          <w:color w:val="000000"/>
        </w:rPr>
        <w:t xml:space="preserve">Interconnection costs, if connecting </w:t>
      </w:r>
      <w:r w:rsidR="00E56558">
        <w:rPr>
          <w:color w:val="000000"/>
        </w:rPr>
        <w:t xml:space="preserve">to </w:t>
      </w:r>
      <w:r>
        <w:rPr>
          <w:color w:val="000000"/>
        </w:rPr>
        <w:t>a</w:t>
      </w:r>
      <w:r w:rsidR="00E56558">
        <w:rPr>
          <w:color w:val="000000"/>
        </w:rPr>
        <w:t xml:space="preserve"> utility</w:t>
      </w:r>
      <w:r>
        <w:rPr>
          <w:color w:val="000000"/>
        </w:rPr>
        <w:t xml:space="preserve"> grid is necessary for the project, are too cost-prohibitive for small project owners. Local utilities require that the energy project owner pay for the interconnection of the project to the grid, and in </w:t>
      </w:r>
      <w:r w:rsidR="00FB653C">
        <w:rPr>
          <w:color w:val="000000"/>
        </w:rPr>
        <w:t>some</w:t>
      </w:r>
      <w:r>
        <w:rPr>
          <w:color w:val="000000"/>
        </w:rPr>
        <w:t xml:space="preserve"> cases, these costs are too high to make the project economically feasible. Including finding within the Program for interconnection cost assistance would be beneficial for project owners and the community if a project is required to be connected to a local grid. </w:t>
      </w:r>
    </w:p>
    <w:p w14:paraId="000000AE" w14:textId="77777777" w:rsidR="0029229B" w:rsidRDefault="0029229B"/>
    <w:p w14:paraId="000000AF" w14:textId="77777777" w:rsidR="0029229B" w:rsidRDefault="00000000">
      <w:pPr>
        <w:rPr>
          <w:b/>
        </w:rPr>
      </w:pPr>
      <w:r>
        <w:rPr>
          <w:b/>
        </w:rPr>
        <w:t>2.15 Diversity, equity, inclusion, and accessibility (DEIA) is a priority for OCED-funded projects. If your organization already has a DEIA plan, what challenges, if any, do you face in fully realizing this plan? If not, what support do you need to create and carry out a DEIA plan?</w:t>
      </w:r>
    </w:p>
    <w:p w14:paraId="000000B0" w14:textId="77777777" w:rsidR="0029229B" w:rsidRDefault="0029229B">
      <w:pPr>
        <w:rPr>
          <w:b/>
        </w:rPr>
      </w:pPr>
    </w:p>
    <w:p w14:paraId="000000B1" w14:textId="1A3B01B0" w:rsidR="0029229B" w:rsidRDefault="00000000">
      <w:sdt>
        <w:sdtPr>
          <w:tag w:val="goog_rdk_2"/>
          <w:id w:val="-2068638969"/>
        </w:sdtPr>
        <w:sdtContent/>
      </w:sdt>
      <w:r w:rsidR="00B124B3">
        <w:t xml:space="preserve">Many NHA </w:t>
      </w:r>
      <w:r>
        <w:t xml:space="preserve">member organizations have DEIA plans either in place or have support within the </w:t>
      </w:r>
      <w:r w:rsidR="00B124B3">
        <w:t>NHA</w:t>
      </w:r>
      <w:r>
        <w:t xml:space="preserve"> community to structure their plans. Challenges to fully realizing these plans are often related to organizations’ ability to secure longer-duration funding. As referenced in 2.14, DOE-funded workforce development and training resources serving the targeted local communities would allow member organizations to hire and maintain local support staff, thus achieving a critical DEIA goal. It should be noted that many rural and remote island, coastal, and river-adjacent communities have very small and racially/ethnically homogenous populations, such as those on tribal lands. Thus, hiring staff from the local community can support equity, inclusion, and accessibility on a project-by-project basis, but diversity will likely be best measured on an aggregate basis across all communities supported by the Program.</w:t>
      </w:r>
    </w:p>
    <w:p w14:paraId="000000B2" w14:textId="77777777" w:rsidR="0029229B" w:rsidRDefault="0029229B"/>
    <w:p w14:paraId="000000B3" w14:textId="682EBD8E" w:rsidR="0029229B" w:rsidRDefault="00DE0802">
      <w:r>
        <w:t>NHA believes the Program should include funding for the implementation of DEIA plans for supported projects. The funding should be inclusive of research and stakeholder engagement to develop DEIA plans that are tailored to the specific and unique attributes of each community.</w:t>
      </w:r>
    </w:p>
    <w:p w14:paraId="000000B4" w14:textId="77777777" w:rsidR="0029229B" w:rsidRDefault="0029229B"/>
    <w:p w14:paraId="000000B5" w14:textId="77777777" w:rsidR="0029229B" w:rsidRDefault="00000000">
      <w:pPr>
        <w:rPr>
          <w:u w:val="single"/>
        </w:rPr>
      </w:pPr>
      <w:r>
        <w:rPr>
          <w:u w:val="single"/>
        </w:rPr>
        <w:t>Community Benefits Planning</w:t>
      </w:r>
    </w:p>
    <w:p w14:paraId="000000B6" w14:textId="77777777" w:rsidR="0029229B" w:rsidRDefault="0029229B">
      <w:pPr>
        <w:rPr>
          <w:b/>
        </w:rPr>
      </w:pPr>
    </w:p>
    <w:p w14:paraId="000000B7" w14:textId="77777777" w:rsidR="0029229B" w:rsidRDefault="00000000">
      <w:pPr>
        <w:rPr>
          <w:b/>
        </w:rPr>
      </w:pPr>
      <w:r>
        <w:rPr>
          <w:b/>
        </w:rPr>
        <w:t>2.16 Which entities would need to be involved in these energy projects for them to be successful? Please describe the roles of these entities.</w:t>
      </w:r>
    </w:p>
    <w:p w14:paraId="000000B8" w14:textId="77777777" w:rsidR="0029229B" w:rsidRDefault="0029229B"/>
    <w:p w14:paraId="000000B9" w14:textId="77777777" w:rsidR="0029229B" w:rsidRDefault="00000000">
      <w:r>
        <w:t>Entities critical to the success of projects supported by the Program include:</w:t>
      </w:r>
    </w:p>
    <w:p w14:paraId="000000BA" w14:textId="77777777" w:rsidR="0029229B" w:rsidRDefault="00000000">
      <w:pPr>
        <w:numPr>
          <w:ilvl w:val="0"/>
          <w:numId w:val="7"/>
        </w:numPr>
        <w:pBdr>
          <w:top w:val="nil"/>
          <w:left w:val="nil"/>
          <w:bottom w:val="nil"/>
          <w:right w:val="nil"/>
          <w:between w:val="nil"/>
        </w:pBdr>
      </w:pPr>
      <w:r>
        <w:rPr>
          <w:color w:val="000000"/>
        </w:rPr>
        <w:t>Local community leaders and councils</w:t>
      </w:r>
    </w:p>
    <w:p w14:paraId="000000BB" w14:textId="77777777" w:rsidR="0029229B" w:rsidRDefault="00000000">
      <w:pPr>
        <w:numPr>
          <w:ilvl w:val="0"/>
          <w:numId w:val="7"/>
        </w:numPr>
        <w:pBdr>
          <w:top w:val="nil"/>
          <w:left w:val="nil"/>
          <w:bottom w:val="nil"/>
          <w:right w:val="nil"/>
          <w:between w:val="nil"/>
        </w:pBdr>
      </w:pPr>
      <w:r>
        <w:rPr>
          <w:color w:val="000000"/>
        </w:rPr>
        <w:t>The local workforce and workforce training res</w:t>
      </w:r>
      <w:r>
        <w:t>ource</w:t>
      </w:r>
      <w:r>
        <w:rPr>
          <w:color w:val="000000"/>
        </w:rPr>
        <w:t>s, such as community colleges</w:t>
      </w:r>
    </w:p>
    <w:p w14:paraId="000000BC" w14:textId="77777777" w:rsidR="0029229B" w:rsidRDefault="00000000">
      <w:pPr>
        <w:numPr>
          <w:ilvl w:val="0"/>
          <w:numId w:val="7"/>
        </w:numPr>
        <w:pBdr>
          <w:top w:val="nil"/>
          <w:left w:val="nil"/>
          <w:bottom w:val="nil"/>
          <w:right w:val="nil"/>
          <w:between w:val="nil"/>
        </w:pBdr>
      </w:pPr>
      <w:r>
        <w:rPr>
          <w:color w:val="000000"/>
        </w:rPr>
        <w:t>Supply chain and logistics support companies, both small and local shipping and air operations that serve the targeted communities and larger national/regional companies that may need to deviate from ordinary practices/procedures to support a project need.</w:t>
      </w:r>
    </w:p>
    <w:p w14:paraId="000000BD" w14:textId="250B60C2" w:rsidR="0029229B" w:rsidRPr="006C1948" w:rsidRDefault="00000000">
      <w:pPr>
        <w:numPr>
          <w:ilvl w:val="0"/>
          <w:numId w:val="7"/>
        </w:numPr>
        <w:pBdr>
          <w:top w:val="nil"/>
          <w:left w:val="nil"/>
          <w:bottom w:val="nil"/>
          <w:right w:val="nil"/>
          <w:between w:val="nil"/>
        </w:pBdr>
      </w:pPr>
      <w:r>
        <w:rPr>
          <w:color w:val="000000"/>
        </w:rPr>
        <w:t>Independent and local environmental, conservation, and research groups that can validate the minimal impact of projects on local natural resources</w:t>
      </w:r>
    </w:p>
    <w:p w14:paraId="408BB22A" w14:textId="31AB614C" w:rsidR="006C1948" w:rsidRDefault="006C1948">
      <w:pPr>
        <w:numPr>
          <w:ilvl w:val="0"/>
          <w:numId w:val="7"/>
        </w:numPr>
        <w:pBdr>
          <w:top w:val="nil"/>
          <w:left w:val="nil"/>
          <w:bottom w:val="nil"/>
          <w:right w:val="nil"/>
          <w:between w:val="nil"/>
        </w:pBdr>
      </w:pPr>
      <w:r>
        <w:rPr>
          <w:color w:val="000000"/>
        </w:rPr>
        <w:t>Local and Federal regulatory agencies to ensure information-sharing is widespread within the agencies so there is a catalog of successful project deployments and use-cases for the agencies to reference when granting future permits and licenses for other waterpower projects</w:t>
      </w:r>
    </w:p>
    <w:p w14:paraId="000000BE" w14:textId="77777777" w:rsidR="0029229B" w:rsidRDefault="0029229B">
      <w:pPr>
        <w:rPr>
          <w:b/>
        </w:rPr>
      </w:pPr>
    </w:p>
    <w:p w14:paraId="000000BF" w14:textId="77777777" w:rsidR="0029229B" w:rsidRDefault="00000000">
      <w:pPr>
        <w:rPr>
          <w:b/>
        </w:rPr>
      </w:pPr>
      <w:r>
        <w:rPr>
          <w:b/>
        </w:rPr>
        <w:t>2.17 What barriers exist for forming or strengthening relationships with any critical project partners for these demonstrations?</w:t>
      </w:r>
    </w:p>
    <w:p w14:paraId="000000C0" w14:textId="77777777" w:rsidR="0029229B" w:rsidRDefault="0029229B"/>
    <w:p w14:paraId="000000C1" w14:textId="77777777" w:rsidR="0029229B" w:rsidRDefault="00000000">
      <w:r>
        <w:t xml:space="preserve">Funding is the most significant barrier for MEC member organizations to commit the early and sustained presence in targeted communities needed to educate the local community on benefits and build support among the community and key local stakeholders. MEC member organizations have the relationship-building skills to support project success, but typically do not yet have the financial wherewithal to deploy staff at each project location for sustained relationship building. </w:t>
      </w:r>
    </w:p>
    <w:p w14:paraId="000000C2" w14:textId="77777777" w:rsidR="0029229B" w:rsidRDefault="0029229B"/>
    <w:p w14:paraId="000000C3" w14:textId="77777777" w:rsidR="0029229B" w:rsidRDefault="00000000">
      <w:r>
        <w:t xml:space="preserve">Local environmental, conservation, and research groups also may not be interested in using their own resources to independently verify that projects will create no or minimal impacts, and third-party funding is needed to help those organizations provide independent assessments that will have the trust of targeted communities. </w:t>
      </w:r>
    </w:p>
    <w:p w14:paraId="000000C4" w14:textId="77777777" w:rsidR="0029229B" w:rsidRDefault="0029229B"/>
    <w:p w14:paraId="000000C5" w14:textId="77777777" w:rsidR="0029229B" w:rsidRDefault="00000000">
      <w:pPr>
        <w:rPr>
          <w:b/>
        </w:rPr>
      </w:pPr>
      <w:r>
        <w:rPr>
          <w:b/>
        </w:rPr>
        <w:t>2.18 Do you work with any regional or other partners you believe that would strengthen your ability to participate in this program?</w:t>
      </w:r>
    </w:p>
    <w:p w14:paraId="000000C6" w14:textId="77777777" w:rsidR="0029229B" w:rsidRDefault="0029229B">
      <w:pPr>
        <w:rPr>
          <w:b/>
        </w:rPr>
      </w:pPr>
    </w:p>
    <w:p w14:paraId="000000C7" w14:textId="1087F20F" w:rsidR="0029229B" w:rsidRDefault="007F4A68">
      <w:r>
        <w:t xml:space="preserve">NHA member organizations each have a unique and diverse network of partners, many of which have a presence and impact in rural and remote island, coastal, and river-adjacent communities around the U.S. These partners will strengthen member organizations’ ability to participate in </w:t>
      </w:r>
      <w:r>
        <w:lastRenderedPageBreak/>
        <w:t>the program. How much participation from each partner will be on a case-by-case basis depending on the project location, the specific member organization, and the organization’s specific partners.</w:t>
      </w:r>
    </w:p>
    <w:p w14:paraId="000000C8" w14:textId="77777777" w:rsidR="0029229B" w:rsidRDefault="0029229B"/>
    <w:p w14:paraId="000000C9" w14:textId="77777777" w:rsidR="0029229B" w:rsidRDefault="00000000">
      <w:pPr>
        <w:rPr>
          <w:b/>
        </w:rPr>
      </w:pPr>
      <w:r>
        <w:rPr>
          <w:b/>
        </w:rPr>
        <w:t>2.19 What potential impacts, positive or negative, could result from the type of energy projects over the full life of the project? What factors might influence how those impacts are distributed?</w:t>
      </w:r>
    </w:p>
    <w:p w14:paraId="000000CA" w14:textId="77777777" w:rsidR="0029229B" w:rsidRDefault="0029229B">
      <w:pPr>
        <w:rPr>
          <w:b/>
        </w:rPr>
      </w:pPr>
    </w:p>
    <w:p w14:paraId="000000CB" w14:textId="77777777" w:rsidR="0029229B" w:rsidRDefault="00000000">
      <w:r>
        <w:t xml:space="preserve">Positive impacts include: </w:t>
      </w:r>
    </w:p>
    <w:p w14:paraId="000000CC" w14:textId="77777777" w:rsidR="0029229B" w:rsidRDefault="00000000">
      <w:pPr>
        <w:numPr>
          <w:ilvl w:val="0"/>
          <w:numId w:val="2"/>
        </w:numPr>
        <w:pBdr>
          <w:top w:val="nil"/>
          <w:left w:val="nil"/>
          <w:bottom w:val="nil"/>
          <w:right w:val="nil"/>
          <w:between w:val="nil"/>
        </w:pBdr>
      </w:pPr>
      <w:r>
        <w:rPr>
          <w:color w:val="000000"/>
        </w:rPr>
        <w:t>Improved overall cost-effectiveness of energy generation, transmission, or distribution systems</w:t>
      </w:r>
    </w:p>
    <w:p w14:paraId="000000CD" w14:textId="77777777" w:rsidR="0029229B" w:rsidRDefault="00000000">
      <w:pPr>
        <w:numPr>
          <w:ilvl w:val="0"/>
          <w:numId w:val="2"/>
        </w:numPr>
        <w:pBdr>
          <w:top w:val="nil"/>
          <w:left w:val="nil"/>
          <w:bottom w:val="nil"/>
          <w:right w:val="nil"/>
          <w:between w:val="nil"/>
        </w:pBdr>
      </w:pPr>
      <w:r>
        <w:rPr>
          <w:color w:val="000000"/>
        </w:rPr>
        <w:t>Reduced greenhouse gas emissions and hazardous air pollutants from energy generation</w:t>
      </w:r>
    </w:p>
    <w:p w14:paraId="000000CE" w14:textId="77777777" w:rsidR="0029229B" w:rsidRDefault="00000000">
      <w:pPr>
        <w:numPr>
          <w:ilvl w:val="0"/>
          <w:numId w:val="2"/>
        </w:numPr>
        <w:pBdr>
          <w:top w:val="nil"/>
          <w:left w:val="nil"/>
          <w:bottom w:val="nil"/>
          <w:right w:val="nil"/>
          <w:between w:val="nil"/>
        </w:pBdr>
      </w:pPr>
      <w:r>
        <w:rPr>
          <w:color w:val="000000"/>
        </w:rPr>
        <w:t>New electric generation facilities with a longer expected life and lower maintenance cost than existing facilities</w:t>
      </w:r>
    </w:p>
    <w:p w14:paraId="000000CF" w14:textId="24C09F1C" w:rsidR="0029229B" w:rsidRDefault="00000000">
      <w:pPr>
        <w:numPr>
          <w:ilvl w:val="0"/>
          <w:numId w:val="2"/>
        </w:numPr>
        <w:pBdr>
          <w:top w:val="nil"/>
          <w:left w:val="nil"/>
          <w:bottom w:val="nil"/>
          <w:right w:val="nil"/>
          <w:between w:val="nil"/>
        </w:pBdr>
      </w:pPr>
      <w:r>
        <w:rPr>
          <w:color w:val="000000"/>
        </w:rPr>
        <w:t>Clean,</w:t>
      </w:r>
      <w:r w:rsidR="003810C7">
        <w:rPr>
          <w:color w:val="000000"/>
        </w:rPr>
        <w:t xml:space="preserve"> reliable,</w:t>
      </w:r>
      <w:r>
        <w:rPr>
          <w:color w:val="000000"/>
        </w:rPr>
        <w:t xml:space="preserve"> renewable </w:t>
      </w:r>
      <w:r w:rsidR="003810C7">
        <w:rPr>
          <w:color w:val="000000"/>
        </w:rPr>
        <w:t xml:space="preserve">electricity </w:t>
      </w:r>
      <w:r>
        <w:rPr>
          <w:color w:val="000000"/>
        </w:rPr>
        <w:t xml:space="preserve">generation delivered to new or existing </w:t>
      </w:r>
      <w:r w:rsidR="008A763D">
        <w:rPr>
          <w:color w:val="000000"/>
        </w:rPr>
        <w:t>grids</w:t>
      </w:r>
    </w:p>
    <w:p w14:paraId="000000D0" w14:textId="70467213" w:rsidR="0029229B" w:rsidRDefault="00000000">
      <w:pPr>
        <w:numPr>
          <w:ilvl w:val="0"/>
          <w:numId w:val="2"/>
        </w:numPr>
        <w:pBdr>
          <w:top w:val="nil"/>
          <w:left w:val="nil"/>
          <w:bottom w:val="nil"/>
          <w:right w:val="nil"/>
          <w:between w:val="nil"/>
        </w:pBdr>
      </w:pPr>
      <w:r>
        <w:rPr>
          <w:color w:val="000000"/>
        </w:rPr>
        <w:t>Job creation</w:t>
      </w:r>
      <w:r w:rsidR="008A763D">
        <w:rPr>
          <w:color w:val="000000"/>
        </w:rPr>
        <w:t xml:space="preserve"> and transferable skill training</w:t>
      </w:r>
      <w:r>
        <w:rPr>
          <w:color w:val="000000"/>
        </w:rPr>
        <w:t xml:space="preserve"> for the local community</w:t>
      </w:r>
    </w:p>
    <w:p w14:paraId="000000D1" w14:textId="77777777" w:rsidR="0029229B" w:rsidRDefault="00000000">
      <w:pPr>
        <w:numPr>
          <w:ilvl w:val="0"/>
          <w:numId w:val="2"/>
        </w:numPr>
        <w:pBdr>
          <w:top w:val="nil"/>
          <w:left w:val="nil"/>
          <w:bottom w:val="nil"/>
          <w:right w:val="nil"/>
          <w:between w:val="nil"/>
        </w:pBdr>
      </w:pPr>
      <w:r>
        <w:rPr>
          <w:color w:val="000000"/>
        </w:rPr>
        <w:t>Increased energy efficiency</w:t>
      </w:r>
    </w:p>
    <w:p w14:paraId="000000D2" w14:textId="77777777" w:rsidR="0029229B" w:rsidRDefault="00000000">
      <w:pPr>
        <w:numPr>
          <w:ilvl w:val="0"/>
          <w:numId w:val="2"/>
        </w:numPr>
        <w:pBdr>
          <w:top w:val="nil"/>
          <w:left w:val="nil"/>
          <w:bottom w:val="nil"/>
          <w:right w:val="nil"/>
          <w:between w:val="nil"/>
        </w:pBdr>
      </w:pPr>
      <w:r>
        <w:rPr>
          <w:color w:val="000000"/>
        </w:rPr>
        <w:t>Increased energy independence, via production of energy from a local resource rather than hydrocarbon fuels imported from other markets</w:t>
      </w:r>
    </w:p>
    <w:p w14:paraId="000000D3" w14:textId="4DC7DEA8" w:rsidR="0029229B" w:rsidRPr="008A763D" w:rsidRDefault="00000000">
      <w:pPr>
        <w:numPr>
          <w:ilvl w:val="0"/>
          <w:numId w:val="2"/>
        </w:numPr>
        <w:pBdr>
          <w:top w:val="nil"/>
          <w:left w:val="nil"/>
          <w:bottom w:val="nil"/>
          <w:right w:val="nil"/>
          <w:between w:val="nil"/>
        </w:pBdr>
      </w:pPr>
      <w:r>
        <w:rPr>
          <w:color w:val="000000"/>
        </w:rPr>
        <w:t>Decreased energy price volatility and supply risk, achieved by reducing dependence on hydrocarbon fuels often delivered by small shipping or freight companies with limited operational capacity</w:t>
      </w:r>
    </w:p>
    <w:p w14:paraId="07B5AFDF" w14:textId="1ABD5453" w:rsidR="008A763D" w:rsidRDefault="008A763D">
      <w:pPr>
        <w:numPr>
          <w:ilvl w:val="0"/>
          <w:numId w:val="2"/>
        </w:numPr>
        <w:pBdr>
          <w:top w:val="nil"/>
          <w:left w:val="nil"/>
          <w:bottom w:val="nil"/>
          <w:right w:val="nil"/>
          <w:between w:val="nil"/>
        </w:pBdr>
      </w:pPr>
      <w:r>
        <w:rPr>
          <w:color w:val="000000"/>
        </w:rPr>
        <w:t>Flexibility in choosing from different site-specific waterpower technologies to best meet the community’s clean energy goals using their available surrounding resources and infrastructure</w:t>
      </w:r>
    </w:p>
    <w:p w14:paraId="000000D4" w14:textId="77777777" w:rsidR="0029229B" w:rsidRDefault="0029229B"/>
    <w:p w14:paraId="000000D5" w14:textId="4A1AAB6A" w:rsidR="0029229B" w:rsidRDefault="00000000">
      <w:r>
        <w:t>The Program can influence the distribution of the positive impacts of these projects by supporting workforce development efforts to upskill and train local workers and by supporting community grid improvements that may be needed to manage the interconnection and energy distribution of a</w:t>
      </w:r>
      <w:r w:rsidR="003810C7">
        <w:t xml:space="preserve"> renewable resource</w:t>
      </w:r>
      <w:r>
        <w:t xml:space="preserve">. </w:t>
      </w:r>
    </w:p>
    <w:p w14:paraId="000000D6" w14:textId="77777777" w:rsidR="0029229B" w:rsidRDefault="0029229B"/>
    <w:p w14:paraId="000000D7" w14:textId="2FD302B7" w:rsidR="0029229B" w:rsidRDefault="00000000">
      <w:r>
        <w:rPr>
          <w:sz w:val="21"/>
          <w:szCs w:val="21"/>
          <w:highlight w:val="white"/>
        </w:rPr>
        <w:t xml:space="preserve">As with any new energy projects, potential negative impacts could include higher costs or unmet energy security goals through unforeseen issues or poor project development, which can be mitigated through proper oversight, reporting, and </w:t>
      </w:r>
      <w:r w:rsidR="008A763D">
        <w:rPr>
          <w:sz w:val="21"/>
          <w:szCs w:val="21"/>
          <w:highlight w:val="white"/>
        </w:rPr>
        <w:t xml:space="preserve">community </w:t>
      </w:r>
      <w:r>
        <w:rPr>
          <w:sz w:val="21"/>
          <w:szCs w:val="21"/>
          <w:highlight w:val="white"/>
        </w:rPr>
        <w:t>engagement.</w:t>
      </w:r>
    </w:p>
    <w:p w14:paraId="000000D8" w14:textId="77777777" w:rsidR="0029229B" w:rsidRDefault="0029229B"/>
    <w:p w14:paraId="000000D9" w14:textId="77777777" w:rsidR="0029229B" w:rsidRDefault="00000000">
      <w:pPr>
        <w:rPr>
          <w:u w:val="single"/>
        </w:rPr>
      </w:pPr>
      <w:r>
        <w:rPr>
          <w:u w:val="single"/>
        </w:rPr>
        <w:t>Outcomes and Replicability:</w:t>
      </w:r>
    </w:p>
    <w:p w14:paraId="000000DA" w14:textId="77777777" w:rsidR="0029229B" w:rsidRDefault="0029229B"/>
    <w:p w14:paraId="000000DB" w14:textId="77777777" w:rsidR="0029229B" w:rsidRDefault="00000000">
      <w:pPr>
        <w:rPr>
          <w:b/>
        </w:rPr>
      </w:pPr>
      <w:r>
        <w:rPr>
          <w:b/>
        </w:rPr>
        <w:t>2.20 What outcomes would the organization you represent prioritize for an energy project? What metrics would be appropriate to convey these outcomes?</w:t>
      </w:r>
    </w:p>
    <w:p w14:paraId="000000DC" w14:textId="77777777" w:rsidR="0029229B" w:rsidRDefault="0029229B"/>
    <w:p w14:paraId="000000DD" w14:textId="77777777" w:rsidR="0029229B" w:rsidRDefault="00000000">
      <w:r>
        <w:t>Prioritized outcomes for projects supported by the Program should include:</w:t>
      </w:r>
    </w:p>
    <w:p w14:paraId="000000DE" w14:textId="68E04F08" w:rsidR="0029229B" w:rsidRDefault="00000000">
      <w:pPr>
        <w:numPr>
          <w:ilvl w:val="0"/>
          <w:numId w:val="8"/>
        </w:numPr>
        <w:pBdr>
          <w:top w:val="nil"/>
          <w:left w:val="nil"/>
          <w:bottom w:val="nil"/>
          <w:right w:val="nil"/>
          <w:between w:val="nil"/>
        </w:pBdr>
        <w:rPr>
          <w:color w:val="000000"/>
        </w:rPr>
      </w:pPr>
      <w:r>
        <w:rPr>
          <w:color w:val="000000"/>
        </w:rPr>
        <w:lastRenderedPageBreak/>
        <w:t xml:space="preserve">Greenhouse gas reductions. As </w:t>
      </w:r>
      <w:r w:rsidR="00120232">
        <w:rPr>
          <w:color w:val="000000"/>
        </w:rPr>
        <w:t>waterpower</w:t>
      </w:r>
      <w:r>
        <w:rPr>
          <w:color w:val="000000"/>
        </w:rPr>
        <w:t xml:space="preserve"> technologies produce zero-emission energy, the key metric would be total GHG emissions offset by the project compared to business-as-usual energy production to meet local demand.</w:t>
      </w:r>
    </w:p>
    <w:p w14:paraId="000000DF" w14:textId="4F43F70E" w:rsidR="0029229B" w:rsidRDefault="00000000">
      <w:pPr>
        <w:numPr>
          <w:ilvl w:val="0"/>
          <w:numId w:val="8"/>
        </w:numPr>
        <w:pBdr>
          <w:top w:val="nil"/>
          <w:left w:val="nil"/>
          <w:bottom w:val="nil"/>
          <w:right w:val="nil"/>
          <w:between w:val="nil"/>
        </w:pBdr>
        <w:rPr>
          <w:color w:val="000000"/>
        </w:rPr>
      </w:pPr>
      <w:r>
        <w:rPr>
          <w:color w:val="000000"/>
        </w:rPr>
        <w:t xml:space="preserve">Hazardous air pollutant </w:t>
      </w:r>
      <w:r w:rsidR="00120232">
        <w:rPr>
          <w:color w:val="000000"/>
        </w:rPr>
        <w:t xml:space="preserve">(HAP) </w:t>
      </w:r>
      <w:r>
        <w:rPr>
          <w:color w:val="000000"/>
        </w:rPr>
        <w:t xml:space="preserve">reductions. As all </w:t>
      </w:r>
      <w:r w:rsidR="00120232">
        <w:rPr>
          <w:color w:val="000000"/>
        </w:rPr>
        <w:t>waterpower</w:t>
      </w:r>
      <w:r>
        <w:rPr>
          <w:color w:val="000000"/>
        </w:rPr>
        <w:t xml:space="preserve"> technologies produce zero-emission energy, the key metric would be total HAP emissions offset by the project compared to business-as-usual energy production to meet local demand.</w:t>
      </w:r>
    </w:p>
    <w:p w14:paraId="000000E0" w14:textId="4A34512B" w:rsidR="0029229B" w:rsidRDefault="00000000">
      <w:pPr>
        <w:numPr>
          <w:ilvl w:val="0"/>
          <w:numId w:val="8"/>
        </w:numPr>
        <w:pBdr>
          <w:top w:val="nil"/>
          <w:left w:val="nil"/>
          <w:bottom w:val="nil"/>
          <w:right w:val="nil"/>
          <w:between w:val="nil"/>
        </w:pBdr>
        <w:rPr>
          <w:color w:val="000000"/>
        </w:rPr>
      </w:pPr>
      <w:r>
        <w:rPr>
          <w:color w:val="000000"/>
        </w:rPr>
        <w:t xml:space="preserve">Reduced energy costs. While </w:t>
      </w:r>
      <w:r w:rsidR="00120232">
        <w:rPr>
          <w:color w:val="000000"/>
        </w:rPr>
        <w:t>waterpower</w:t>
      </w:r>
      <w:r>
        <w:rPr>
          <w:color w:val="000000"/>
        </w:rPr>
        <w:t xml:space="preserve"> technolog</w:t>
      </w:r>
      <w:r w:rsidR="00120232">
        <w:rPr>
          <w:color w:val="000000"/>
        </w:rPr>
        <w:t>ies</w:t>
      </w:r>
      <w:r>
        <w:rPr>
          <w:color w:val="000000"/>
        </w:rPr>
        <w:t xml:space="preserve"> generate electricity from a freely available renewable resource, the cost of systems </w:t>
      </w:r>
      <w:r>
        <w:t>is</w:t>
      </w:r>
      <w:r>
        <w:rPr>
          <w:color w:val="000000"/>
        </w:rPr>
        <w:t xml:space="preserve"> high. The key metric is the per kWh cost of electricity to local residents and businesses, and this metric can be improved through creative project funding and payback frameworks. </w:t>
      </w:r>
      <w:r>
        <w:t>The cost metric</w:t>
      </w:r>
      <w:r>
        <w:rPr>
          <w:color w:val="000000"/>
        </w:rPr>
        <w:t xml:space="preserve"> will also improve as companies achieve scale in the market and with supply chain effici</w:t>
      </w:r>
      <w:r>
        <w:t>encies, as seen along the development</w:t>
      </w:r>
      <w:r>
        <w:rPr>
          <w:color w:val="000000"/>
        </w:rPr>
        <w:t xml:space="preserve"> roadmap e</w:t>
      </w:r>
      <w:r>
        <w:t xml:space="preserve">xperienced by wind and solar). </w:t>
      </w:r>
      <w:r>
        <w:rPr>
          <w:color w:val="000000"/>
        </w:rPr>
        <w:t>While the new kWh cost can easily be compared to the prior kWh cost of electricity, it will also be important to track the future cost of hydrocarbon fuels over the life of the project to understand the relation of the kWh cost in a community served by a project versus the kWh cost they would have faced given fluctuations in fuel costs that were offset by the project.</w:t>
      </w:r>
    </w:p>
    <w:p w14:paraId="000000E1" w14:textId="77777777" w:rsidR="0029229B" w:rsidRDefault="00000000">
      <w:pPr>
        <w:numPr>
          <w:ilvl w:val="0"/>
          <w:numId w:val="8"/>
        </w:numPr>
        <w:pBdr>
          <w:top w:val="nil"/>
          <w:left w:val="nil"/>
          <w:bottom w:val="nil"/>
          <w:right w:val="nil"/>
          <w:between w:val="nil"/>
        </w:pBdr>
        <w:rPr>
          <w:color w:val="000000"/>
        </w:rPr>
      </w:pPr>
      <w:r>
        <w:rPr>
          <w:color w:val="000000"/>
        </w:rPr>
        <w:t xml:space="preserve">Jobs created, both during construction and during operation over the life of the project, as well as jobs created indirectly by economic growth in areas like aquaculture and </w:t>
      </w:r>
      <w:r>
        <w:t>aquatic tourism</w:t>
      </w:r>
      <w:r>
        <w:rPr>
          <w:color w:val="000000"/>
        </w:rPr>
        <w:t xml:space="preserve"> attributable to the marine energy systems.</w:t>
      </w:r>
    </w:p>
    <w:p w14:paraId="000000E2" w14:textId="77777777" w:rsidR="0029229B" w:rsidRDefault="00000000">
      <w:pPr>
        <w:numPr>
          <w:ilvl w:val="0"/>
          <w:numId w:val="8"/>
        </w:numPr>
        <w:pBdr>
          <w:top w:val="nil"/>
          <w:left w:val="nil"/>
          <w:bottom w:val="nil"/>
          <w:right w:val="nil"/>
          <w:between w:val="nil"/>
        </w:pBdr>
        <w:rPr>
          <w:color w:val="000000"/>
        </w:rPr>
      </w:pPr>
      <w:r>
        <w:rPr>
          <w:color w:val="000000"/>
        </w:rPr>
        <w:t xml:space="preserve">Increased energy security. When rural and remote communities depend on the delivery of hydrocarbon fuels through often capacity-constrained channels, they take on risk of commodity supply and delivery risk. Key metrics will include data and stakeholder feedback from communities on challenges securing needed fuel supplies historically. </w:t>
      </w:r>
    </w:p>
    <w:p w14:paraId="000000E3" w14:textId="6B8AADBC" w:rsidR="0029229B" w:rsidRDefault="00000000">
      <w:pPr>
        <w:numPr>
          <w:ilvl w:val="0"/>
          <w:numId w:val="8"/>
        </w:numPr>
        <w:pBdr>
          <w:top w:val="nil"/>
          <w:left w:val="nil"/>
          <w:bottom w:val="nil"/>
          <w:right w:val="nil"/>
          <w:between w:val="nil"/>
        </w:pBdr>
        <w:rPr>
          <w:color w:val="000000"/>
        </w:rPr>
      </w:pPr>
      <w:r>
        <w:rPr>
          <w:color w:val="000000"/>
        </w:rPr>
        <w:t xml:space="preserve">Decreased energy price volatility. While high energy burden is the most pressing challenge in rural and remote communities, the ability to budget for energy costs in a highly volatile market is also a challenge. Because the cost of project deployment and future O&amp;M is relatively predictable, the cost of electricity from </w:t>
      </w:r>
      <w:r w:rsidR="00120232">
        <w:rPr>
          <w:color w:val="000000"/>
        </w:rPr>
        <w:t>waterpower</w:t>
      </w:r>
      <w:r>
        <w:rPr>
          <w:color w:val="000000"/>
        </w:rPr>
        <w:t xml:space="preserve"> projects will be stable. A key metric is electricity bill spikes offset or avoided as compared to the would-be impact of local hydrocarbon fuel cost fluctuations.</w:t>
      </w:r>
    </w:p>
    <w:p w14:paraId="000000E4" w14:textId="77777777" w:rsidR="0029229B" w:rsidRDefault="0029229B"/>
    <w:p w14:paraId="000000E5" w14:textId="77777777" w:rsidR="0029229B" w:rsidRDefault="00000000">
      <w:pPr>
        <w:rPr>
          <w:b/>
        </w:rPr>
      </w:pPr>
      <w:r>
        <w:rPr>
          <w:b/>
        </w:rPr>
        <w:t>2.21 What attributes of the project(s) need to be demonstrated to support their replication for follow-on deployments? Example factors affecting replication could include attributes such as geographic context, business model, regulatory or permitting, community or ownership structure, or other contextual factors.</w:t>
      </w:r>
    </w:p>
    <w:p w14:paraId="000000E6" w14:textId="77777777" w:rsidR="0029229B" w:rsidRDefault="0029229B"/>
    <w:p w14:paraId="000000E7" w14:textId="11C582B2" w:rsidR="0029229B" w:rsidRDefault="00000000">
      <w:r>
        <w:t xml:space="preserve">To create a replicable business model and ownership structure success, projects must demonstrate that operations and maintenance knowledge can be transferred from the marine energy </w:t>
      </w:r>
      <w:r w:rsidR="00120232">
        <w:t xml:space="preserve">or small hydropower project </w:t>
      </w:r>
      <w:r>
        <w:t>developer to the local electric cooperative or other organization that manages electricity distribution to the local community. To create replicable technological success, projects should validate specific technologies in various geographies. To create replicable community success leading to follow-on deployments, projects should include a focus on early and sustained community education and stakeholder engagement.</w:t>
      </w:r>
    </w:p>
    <w:p w14:paraId="000000E8" w14:textId="77777777" w:rsidR="0029229B" w:rsidRDefault="0029229B"/>
    <w:p w14:paraId="000000E9" w14:textId="77777777" w:rsidR="0029229B" w:rsidRDefault="00000000">
      <w:r>
        <w:lastRenderedPageBreak/>
        <w:t xml:space="preserve">ORPC’s Igiugig project, which became the longest operating marine energy project on the continent, again provides guidance on successful attributes. ORPC worked with the Igiugig Village Council and local contractors to gain community support and facilitate transfer of day-to-day operations to the local community. ORPC installed a </w:t>
      </w:r>
      <w:proofErr w:type="spellStart"/>
      <w:r>
        <w:t>RivGen</w:t>
      </w:r>
      <w:proofErr w:type="spellEnd"/>
      <w:r>
        <w:t xml:space="preserve"> turbine in 2019 and is completing installation of a BESS and smart microgrid capabilities, along with the deployment of a second </w:t>
      </w:r>
      <w:proofErr w:type="spellStart"/>
      <w:r>
        <w:t>RivGen</w:t>
      </w:r>
      <w:proofErr w:type="spellEnd"/>
      <w:r>
        <w:t xml:space="preserve"> device. When completed in 2023, the project will reduce diesel use in the community by up to 90 percent. Before entering the existing commercial operations phase, ORPC and </w:t>
      </w:r>
      <w:proofErr w:type="spellStart"/>
      <w:r>
        <w:t>Igiguig</w:t>
      </w:r>
      <w:proofErr w:type="spellEnd"/>
      <w:r>
        <w:t xml:space="preserve"> collaborated on demonstration projects in 2014 and 2015.</w:t>
      </w:r>
    </w:p>
    <w:p w14:paraId="000000EA" w14:textId="77777777" w:rsidR="0029229B" w:rsidRDefault="0029229B"/>
    <w:p w14:paraId="000000EB" w14:textId="14E67AA8" w:rsidR="0029229B" w:rsidRDefault="00000000">
      <w:pPr>
        <w:rPr>
          <w:b/>
          <w:i/>
        </w:rPr>
      </w:pPr>
      <w:r>
        <w:t>As demonstrated by the multiphase Igiugig project, the MEC believes the ERA Program should support multiphase projects in which companies that meet certain success criteria</w:t>
      </w:r>
      <w:r w:rsidR="00120232">
        <w:t>,</w:t>
      </w:r>
      <w:r>
        <w:t xml:space="preserve"> receive ongoing support to partner in targeted communities</w:t>
      </w:r>
      <w:r w:rsidR="00120232">
        <w:t>,</w:t>
      </w:r>
      <w:r>
        <w:t xml:space="preserve"> and advance the marine energy technologies deployed there.</w:t>
      </w:r>
    </w:p>
    <w:p w14:paraId="000000EC" w14:textId="77777777" w:rsidR="0029229B" w:rsidRDefault="0029229B"/>
    <w:p w14:paraId="000000ED" w14:textId="77777777" w:rsidR="0029229B" w:rsidRDefault="00000000">
      <w:pPr>
        <w:rPr>
          <w:b/>
        </w:rPr>
      </w:pPr>
      <w:r>
        <w:rPr>
          <w:b/>
        </w:rPr>
        <w:t>2.22 What are the key performance metrics or measures your organization would need insight about to have confidence in the technology, business model, or other elements of project structure and replicability?</w:t>
      </w:r>
    </w:p>
    <w:p w14:paraId="000000EE" w14:textId="77777777" w:rsidR="0029229B" w:rsidRDefault="0029229B"/>
    <w:p w14:paraId="000000EF" w14:textId="68697D2C" w:rsidR="0029229B" w:rsidRDefault="00A30B69">
      <w:r>
        <w:t>In regard to marine energy technologies, the MEC believes 20-30 marine energy projects must be deployed in rural and remote island, coastal, and river-adjacent communities in the next two to three years in order for the industry and DOE to gain adequate insights about marine energy technology effectiveness, project deployment times, business models, project structures and replicability.</w:t>
      </w:r>
    </w:p>
    <w:p w14:paraId="31F3DF2C" w14:textId="73C55AD2" w:rsidR="00A30B69" w:rsidRDefault="00A30B69"/>
    <w:p w14:paraId="753A2133" w14:textId="24F06908" w:rsidR="00A30B69" w:rsidRDefault="00A30B69">
      <w:r>
        <w:t xml:space="preserve">In regard to small hydropower projects, the SHC believes insight already exists on the confidence of the varying types of small hydropower technologies. The SHC believes there needs to be a toolbox for communities to use when deciding if small hydropower projects are right for their area based on </w:t>
      </w:r>
      <w:r w:rsidR="00634112">
        <w:t xml:space="preserve">data from </w:t>
      </w:r>
      <w:r>
        <w:t>existing</w:t>
      </w:r>
      <w:r w:rsidR="00634112">
        <w:t>, similar</w:t>
      </w:r>
      <w:r>
        <w:t xml:space="preserve"> projects</w:t>
      </w:r>
      <w:r w:rsidR="00634112">
        <w:t xml:space="preserve"> in other areas of the U.S</w:t>
      </w:r>
      <w:r>
        <w:t xml:space="preserve">. We have already seen success of community engagement and excitement for developing small hydropower projects on existing infrastructure, improving the efficiency of existing facilities and moving away from hydrocarbons by developing small, unconventional hydropower projects. </w:t>
      </w:r>
      <w:r w:rsidR="003F0FFA">
        <w:t>Now, that information needs to be shared, so small hydropower technologies can be introduced to new, historically energy burdened rural and remote communities through this Program.</w:t>
      </w:r>
    </w:p>
    <w:p w14:paraId="000000F0" w14:textId="77777777" w:rsidR="0029229B" w:rsidRDefault="0029229B"/>
    <w:p w14:paraId="000000F1" w14:textId="77777777" w:rsidR="0029229B" w:rsidRDefault="00000000">
      <w:r>
        <w:t>Given a critical mass of supported projects, additional key performance metrics will be those cited in our answer to 2.20 (e.g., GHG and HAP emissions reductions, energy costs, energy reliability, energy security, cost volatility reductions, direct and indirect jobs created, etc.)</w:t>
      </w:r>
    </w:p>
    <w:p w14:paraId="000000F2" w14:textId="77777777" w:rsidR="0029229B" w:rsidRDefault="0029229B"/>
    <w:p w14:paraId="000000F3" w14:textId="77777777" w:rsidR="0029229B" w:rsidRDefault="00000000">
      <w:pPr>
        <w:rPr>
          <w:b/>
        </w:rPr>
      </w:pPr>
      <w:r>
        <w:rPr>
          <w:b/>
        </w:rPr>
        <w:t>Category 3: Program Structure</w:t>
      </w:r>
    </w:p>
    <w:p w14:paraId="000000F4" w14:textId="77777777" w:rsidR="0029229B" w:rsidRDefault="0029229B"/>
    <w:p w14:paraId="000000F5" w14:textId="77777777" w:rsidR="0029229B" w:rsidRDefault="00000000">
      <w:r>
        <w:t>In addition to seeking information on the types of projects and attributes of communities that may seek assistance through this provision, OCED is seeking feedback and additional information on the structure of the Program, including the role of partners, states, and other organizations in supporting improvements in rural and remote areas.</w:t>
      </w:r>
    </w:p>
    <w:p w14:paraId="000000F6" w14:textId="77777777" w:rsidR="0029229B" w:rsidRDefault="0029229B"/>
    <w:p w14:paraId="000000F7" w14:textId="77777777" w:rsidR="0029229B" w:rsidRDefault="00000000">
      <w:pPr>
        <w:rPr>
          <w:u w:val="single"/>
        </w:rPr>
      </w:pPr>
      <w:r>
        <w:rPr>
          <w:u w:val="single"/>
        </w:rPr>
        <w:t>Program Design:</w:t>
      </w:r>
    </w:p>
    <w:p w14:paraId="000000F8" w14:textId="77777777" w:rsidR="0029229B" w:rsidRDefault="0029229B"/>
    <w:p w14:paraId="000000F9" w14:textId="77777777" w:rsidR="0029229B" w:rsidRDefault="00000000">
      <w:r>
        <w:t>OCED recognizes the need for engagement, partnerships, financing access, and key outcome</w:t>
      </w:r>
    </w:p>
    <w:p w14:paraId="000000FA" w14:textId="77777777" w:rsidR="0029229B" w:rsidRDefault="00000000">
      <w:r>
        <w:t>metrics as critical elements in its program design. These questions are specifically seeking local, regional, state, or national considerations for OCED to consider in finalizing program design.</w:t>
      </w:r>
    </w:p>
    <w:p w14:paraId="000000FB" w14:textId="77777777" w:rsidR="0029229B" w:rsidRDefault="0029229B"/>
    <w:p w14:paraId="000000FC" w14:textId="77777777" w:rsidR="0029229B" w:rsidRDefault="00000000">
      <w:r>
        <w:rPr>
          <w:i/>
        </w:rPr>
        <w:t>Stakeholder Engagement:</w:t>
      </w:r>
      <w:r>
        <w:t xml:space="preserve"> Stakeholder engagement is key for rural or remote areas. OCED is seeking feedback on gaps and opportunities to increase enhanced awareness on reaching these areas.</w:t>
      </w:r>
    </w:p>
    <w:p w14:paraId="000000FD" w14:textId="77777777" w:rsidR="0029229B" w:rsidRDefault="0029229B"/>
    <w:p w14:paraId="000000FE" w14:textId="77777777" w:rsidR="0029229B" w:rsidRDefault="00000000">
      <w:pPr>
        <w:rPr>
          <w:b/>
        </w:rPr>
      </w:pPr>
      <w:r>
        <w:rPr>
          <w:b/>
        </w:rPr>
        <w:t xml:space="preserve">3.1 Are </w:t>
      </w:r>
      <w:proofErr w:type="gramStart"/>
      <w:r>
        <w:rPr>
          <w:b/>
        </w:rPr>
        <w:t>there</w:t>
      </w:r>
      <w:proofErr w:type="gramEnd"/>
      <w:r>
        <w:rPr>
          <w:b/>
        </w:rPr>
        <w:t xml:space="preserve"> best practices OCED should consider for engaging with rural or remote stakeholders?</w:t>
      </w:r>
    </w:p>
    <w:p w14:paraId="000000FF" w14:textId="77777777" w:rsidR="0029229B" w:rsidRDefault="0029229B"/>
    <w:p w14:paraId="00000100" w14:textId="77777777" w:rsidR="0029229B" w:rsidRDefault="00000000">
      <w:r>
        <w:t xml:space="preserve">See previous responses related to engaging workforce development and training resources, such as local/regional community colleges, and engaging local environmental, conservation, and research groups to provide independent validation of the benefits of projects. </w:t>
      </w:r>
    </w:p>
    <w:p w14:paraId="00000101" w14:textId="77777777" w:rsidR="0029229B" w:rsidRDefault="0029229B"/>
    <w:p w14:paraId="00000102" w14:textId="77777777" w:rsidR="0029229B" w:rsidRDefault="00000000">
      <w:pPr>
        <w:rPr>
          <w:b/>
        </w:rPr>
      </w:pPr>
      <w:r>
        <w:rPr>
          <w:b/>
        </w:rPr>
        <w:t xml:space="preserve">3.2 Are </w:t>
      </w:r>
      <w:proofErr w:type="gramStart"/>
      <w:r>
        <w:rPr>
          <w:b/>
        </w:rPr>
        <w:t>there</w:t>
      </w:r>
      <w:proofErr w:type="gramEnd"/>
      <w:r>
        <w:rPr>
          <w:b/>
        </w:rPr>
        <w:t xml:space="preserve"> partners OCED should work with to engage with rural or remote areas in support of stakeholder engagement?</w:t>
      </w:r>
    </w:p>
    <w:p w14:paraId="00000103" w14:textId="77777777" w:rsidR="0029229B" w:rsidRDefault="0029229B"/>
    <w:p w14:paraId="00000104" w14:textId="77777777" w:rsidR="0029229B" w:rsidRDefault="00000000">
      <w:r>
        <w:t>No additional comment.</w:t>
      </w:r>
    </w:p>
    <w:p w14:paraId="00000105" w14:textId="77777777" w:rsidR="0029229B" w:rsidRDefault="0029229B"/>
    <w:p w14:paraId="00000106" w14:textId="77777777" w:rsidR="0029229B" w:rsidRDefault="00000000">
      <w:pPr>
        <w:rPr>
          <w:b/>
        </w:rPr>
      </w:pPr>
      <w:r>
        <w:rPr>
          <w:b/>
          <w:i/>
        </w:rPr>
        <w:t>Community Readiness:</w:t>
      </w:r>
      <w:r>
        <w:rPr>
          <w:b/>
        </w:rPr>
        <w:t xml:space="preserve"> While previous sections sought to detail projects ready for demonstrations, there are still gaps that exist in areas that may need additional support for these types of projects.</w:t>
      </w:r>
    </w:p>
    <w:p w14:paraId="00000107" w14:textId="77777777" w:rsidR="0029229B" w:rsidRDefault="0029229B">
      <w:pPr>
        <w:rPr>
          <w:b/>
        </w:rPr>
      </w:pPr>
    </w:p>
    <w:p w14:paraId="00000108" w14:textId="77777777" w:rsidR="0029229B" w:rsidRDefault="00000000">
      <w:pPr>
        <w:rPr>
          <w:b/>
        </w:rPr>
      </w:pPr>
      <w:r>
        <w:rPr>
          <w:b/>
        </w:rPr>
        <w:t>3.3 Are there any communities or entities that would struggle to or lack capacity to participate in the program, and how should OCED consider any additional resources to help these communities?</w:t>
      </w:r>
    </w:p>
    <w:p w14:paraId="00000109" w14:textId="77777777" w:rsidR="0029229B" w:rsidRDefault="0029229B"/>
    <w:p w14:paraId="0000010A" w14:textId="77777777" w:rsidR="0029229B" w:rsidRDefault="00000000">
      <w:r>
        <w:t>As previously discussed, some communities will lack the adequate workforce skills and training to participate in project deployment as well as ongoing operations and maintenance. OCED should provide funding for ongoing workforce development and training.</w:t>
      </w:r>
    </w:p>
    <w:p w14:paraId="0000010B" w14:textId="77777777" w:rsidR="0029229B" w:rsidRDefault="0029229B"/>
    <w:p w14:paraId="0000010C" w14:textId="77777777" w:rsidR="0029229B" w:rsidRDefault="00000000">
      <w:pPr>
        <w:rPr>
          <w:b/>
        </w:rPr>
      </w:pPr>
      <w:r>
        <w:rPr>
          <w:b/>
          <w:i/>
        </w:rPr>
        <w:t>Partnerships:</w:t>
      </w:r>
      <w:r>
        <w:rPr>
          <w:b/>
        </w:rPr>
        <w:t xml:space="preserve"> Whether through direct federal partnerships or with local, state, regional, nonprofit, or </w:t>
      </w:r>
      <w:proofErr w:type="gramStart"/>
      <w:r>
        <w:rPr>
          <w:b/>
        </w:rPr>
        <w:t>for profit</w:t>
      </w:r>
      <w:proofErr w:type="gramEnd"/>
      <w:r>
        <w:rPr>
          <w:b/>
        </w:rPr>
        <w:t xml:space="preserve"> organizations could make projects successful. OCED is seeking more information on current partnerships or potential future partnerships to make these projects successful broadly.</w:t>
      </w:r>
    </w:p>
    <w:p w14:paraId="0000010D" w14:textId="77777777" w:rsidR="0029229B" w:rsidRDefault="0029229B">
      <w:pPr>
        <w:rPr>
          <w:b/>
        </w:rPr>
      </w:pPr>
    </w:p>
    <w:p w14:paraId="0000010E" w14:textId="77777777" w:rsidR="0029229B" w:rsidRDefault="00000000">
      <w:pPr>
        <w:rPr>
          <w:b/>
        </w:rPr>
      </w:pPr>
      <w:r>
        <w:rPr>
          <w:b/>
        </w:rPr>
        <w:t>3.4 Are there any considerations OCED should consider in the design of the program to incorporate challenges for communities not ready for a demonstration program? Are there partners who can help work alongside these communities?</w:t>
      </w:r>
    </w:p>
    <w:p w14:paraId="0000010F" w14:textId="77777777" w:rsidR="0029229B" w:rsidRDefault="0029229B"/>
    <w:p w14:paraId="00000110" w14:textId="1492AAAF" w:rsidR="0029229B" w:rsidRDefault="00000000">
      <w:r>
        <w:t xml:space="preserve">Local/regional community colleges and universities can not only provide workforce development and training for targeted communities, they can also provide research resources to track key metrics around positive and negative impacts of projects. Local/regional environmental, conservation, and research groups will be key partners to overcome community support challenges by providing a trusted voice that projects will not impact important local natural resources such as fisheries. </w:t>
      </w:r>
      <w:r w:rsidR="008351A2">
        <w:t>Local governing bodies, city administrators and l</w:t>
      </w:r>
      <w:r>
        <w:t xml:space="preserve">eadership councils of larger tribes can provide trust and buy-in that is useful to expand efforts to multiple villages within </w:t>
      </w:r>
      <w:r w:rsidR="008351A2">
        <w:t>a community,</w:t>
      </w:r>
      <w:r>
        <w:t xml:space="preserve"> tribe or tribal region. </w:t>
      </w:r>
    </w:p>
    <w:p w14:paraId="00000111" w14:textId="77777777" w:rsidR="0029229B" w:rsidRDefault="0029229B"/>
    <w:p w14:paraId="00000112" w14:textId="77777777" w:rsidR="0029229B" w:rsidRDefault="00000000">
      <w:pPr>
        <w:rPr>
          <w:b/>
        </w:rPr>
      </w:pPr>
      <w:r>
        <w:rPr>
          <w:b/>
        </w:rPr>
        <w:t>3.5 What existing Federal, Regional, and or State entities that are already engaging in rural and remote communities should OCED leverage?</w:t>
      </w:r>
    </w:p>
    <w:p w14:paraId="00000113" w14:textId="77777777" w:rsidR="0029229B" w:rsidRDefault="0029229B"/>
    <w:p w14:paraId="00000114" w14:textId="77777777" w:rsidR="0029229B" w:rsidRDefault="00000000">
      <w:pPr>
        <w:numPr>
          <w:ilvl w:val="0"/>
          <w:numId w:val="9"/>
        </w:numPr>
      </w:pPr>
      <w:r>
        <w:t>The USDA’s Rural Energy for America Program (REAP) and similar state and local initiatives.</w:t>
      </w:r>
    </w:p>
    <w:p w14:paraId="00000115" w14:textId="77777777" w:rsidR="0029229B" w:rsidRDefault="00000000">
      <w:pPr>
        <w:numPr>
          <w:ilvl w:val="0"/>
          <w:numId w:val="9"/>
        </w:numPr>
      </w:pPr>
      <w:r>
        <w:t>The DOE’s ETIPP and similar state and local initiatives.</w:t>
      </w:r>
    </w:p>
    <w:p w14:paraId="00000116" w14:textId="77777777" w:rsidR="0029229B" w:rsidRDefault="00000000">
      <w:pPr>
        <w:numPr>
          <w:ilvl w:val="0"/>
          <w:numId w:val="9"/>
        </w:numPr>
      </w:pPr>
      <w:r>
        <w:t>Relevant industry trade associations that represent businesses and economic interests relevant to rural and remote island, coastal, and river-adjacent communities, such as the National Aquaculture Association.</w:t>
      </w:r>
    </w:p>
    <w:p w14:paraId="00000117" w14:textId="77777777" w:rsidR="0029229B" w:rsidRDefault="00000000">
      <w:pPr>
        <w:numPr>
          <w:ilvl w:val="0"/>
          <w:numId w:val="9"/>
        </w:numPr>
      </w:pPr>
      <w:r>
        <w:t>Local/regional environmental and conservation groups.</w:t>
      </w:r>
    </w:p>
    <w:p w14:paraId="00000118" w14:textId="77777777" w:rsidR="0029229B" w:rsidRDefault="00000000">
      <w:pPr>
        <w:numPr>
          <w:ilvl w:val="0"/>
          <w:numId w:val="9"/>
        </w:numPr>
      </w:pPr>
      <w:r>
        <w:t>The National Rural Water Association and state rural water associations.</w:t>
      </w:r>
    </w:p>
    <w:p w14:paraId="00000119" w14:textId="77777777" w:rsidR="0029229B" w:rsidRDefault="00000000">
      <w:pPr>
        <w:numPr>
          <w:ilvl w:val="0"/>
          <w:numId w:val="9"/>
        </w:numPr>
      </w:pPr>
      <w:r>
        <w:t xml:space="preserve">Union and trade training and apprentice programs. </w:t>
      </w:r>
    </w:p>
    <w:p w14:paraId="0000011A" w14:textId="77777777" w:rsidR="0029229B" w:rsidRDefault="0029229B"/>
    <w:p w14:paraId="0000011B" w14:textId="77777777" w:rsidR="0029229B" w:rsidRDefault="00000000">
      <w:pPr>
        <w:rPr>
          <w:b/>
        </w:rPr>
      </w:pPr>
      <w:r>
        <w:rPr>
          <w:b/>
        </w:rPr>
        <w:t>3.6 What other partnerships or models could be useful for OCED to consider in advancing projects through this provision?</w:t>
      </w:r>
    </w:p>
    <w:p w14:paraId="0000011C" w14:textId="77777777" w:rsidR="0029229B" w:rsidRDefault="0029229B"/>
    <w:p w14:paraId="0000011D" w14:textId="77777777" w:rsidR="0029229B" w:rsidRDefault="00000000">
      <w:r>
        <w:t>No additional comment.</w:t>
      </w:r>
    </w:p>
    <w:p w14:paraId="0000011E" w14:textId="77777777" w:rsidR="0029229B" w:rsidRDefault="0029229B"/>
    <w:p w14:paraId="0000011F" w14:textId="77777777" w:rsidR="0029229B" w:rsidRDefault="00000000">
      <w:pPr>
        <w:rPr>
          <w:b/>
        </w:rPr>
      </w:pPr>
      <w:r>
        <w:rPr>
          <w:b/>
        </w:rPr>
        <w:t xml:space="preserve">3.7 Are </w:t>
      </w:r>
      <w:proofErr w:type="gramStart"/>
      <w:r>
        <w:rPr>
          <w:b/>
        </w:rPr>
        <w:t>there</w:t>
      </w:r>
      <w:proofErr w:type="gramEnd"/>
      <w:r>
        <w:rPr>
          <w:b/>
        </w:rPr>
        <w:t xml:space="preserve"> agencies or state-level organizations OCED should work with on implementation?</w:t>
      </w:r>
    </w:p>
    <w:p w14:paraId="00000120" w14:textId="77777777" w:rsidR="0029229B" w:rsidRDefault="0029229B"/>
    <w:p w14:paraId="00000121" w14:textId="06AAF923" w:rsidR="0029229B" w:rsidRDefault="00000000">
      <w:r>
        <w:t xml:space="preserve">State energy offices or energy authorities (e.g., the Alaska Energy Authority). Regional federal-state partnerships such as the Denali Commission, the Delta Regional Authority, the Northern Border Regional Commission, etc. </w:t>
      </w:r>
    </w:p>
    <w:p w14:paraId="00000122" w14:textId="77777777" w:rsidR="0029229B" w:rsidRDefault="0029229B"/>
    <w:p w14:paraId="00000123" w14:textId="77777777" w:rsidR="0029229B" w:rsidRDefault="00000000">
      <w:pPr>
        <w:rPr>
          <w:b/>
        </w:rPr>
      </w:pPr>
      <w:r>
        <w:rPr>
          <w:b/>
          <w:i/>
        </w:rPr>
        <w:t>Financing:</w:t>
      </w:r>
      <w:r>
        <w:rPr>
          <w:b/>
        </w:rPr>
        <w:t xml:space="preserve"> Access to capital for demonstration projects, as well as follow-on funding for project fulfillment will be critical for areas considering this funding. This could include attracting public and private sector capital for improvements in areas supported through ERA.</w:t>
      </w:r>
    </w:p>
    <w:p w14:paraId="00000124" w14:textId="77777777" w:rsidR="0029229B" w:rsidRDefault="0029229B">
      <w:pPr>
        <w:rPr>
          <w:b/>
        </w:rPr>
      </w:pPr>
    </w:p>
    <w:p w14:paraId="00000125" w14:textId="77777777" w:rsidR="0029229B" w:rsidRDefault="00000000">
      <w:pPr>
        <w:rPr>
          <w:b/>
        </w:rPr>
      </w:pPr>
      <w:r>
        <w:rPr>
          <w:b/>
        </w:rPr>
        <w:t>3.8 How can OCED design the ERA Program to unlock other, non-Federal sources of capital for rural and remote energy projects?</w:t>
      </w:r>
    </w:p>
    <w:p w14:paraId="00000126" w14:textId="77777777" w:rsidR="0029229B" w:rsidRDefault="0029229B"/>
    <w:p w14:paraId="00000127" w14:textId="2340655A" w:rsidR="0029229B" w:rsidRDefault="008351A2">
      <w:r>
        <w:lastRenderedPageBreak/>
        <w:t xml:space="preserve">For marine energy technologies, the Program should be designed to advance the commercialization pathways of MEC member organizations so that they are capable of building their companies to deliver mature technologies and cost-effective projects. By focusing on the advancement of commercialization pathways, the Program will achieve the greatest impact of unlocking private and other non-federal sources of capital for additional rural and remote projects in the future. </w:t>
      </w:r>
    </w:p>
    <w:p w14:paraId="787CEDFB" w14:textId="6BC2B08A" w:rsidR="008351A2" w:rsidRDefault="008351A2"/>
    <w:p w14:paraId="26FB8FCD" w14:textId="75E4E896" w:rsidR="008351A2" w:rsidRDefault="008351A2">
      <w:r>
        <w:t xml:space="preserve">For small hydropower projects, </w:t>
      </w:r>
      <w:r w:rsidR="00A62E27">
        <w:t xml:space="preserve">it is important for the Program to recognize and value the ancillary services that hydropower provides. Most small hydropower projects do not have black start capability, but the Program should include funds to develop this capability on small hydropower facilities in rural and remote areas. </w:t>
      </w:r>
      <w:r w:rsidR="00A62E27" w:rsidRPr="00A62E27">
        <w:t>Black start is the ability of generation to restart parts of the power system to recover from a blackout.</w:t>
      </w:r>
      <w:r w:rsidR="00A62E27">
        <w:t xml:space="preserve"> If communities are relying on solar or wind, recovery from a blackout could take a long time and require fossil fuel generators to start the grid back up. But, if these remote communities, which may be on their own grid, have small hydropower facilities which have black start capabilities, the recovery after a blackout could take minutes. Having a structure available within the Program to develop black start abilities would make an investment in developing or maintaining an existing small hydropower project in a rural and remote community more viable. </w:t>
      </w:r>
    </w:p>
    <w:p w14:paraId="69BBC9E3" w14:textId="643CEBFE" w:rsidR="00A62E27" w:rsidRDefault="00A62E27"/>
    <w:p w14:paraId="10366A02" w14:textId="64136E6A" w:rsidR="00A62E27" w:rsidRDefault="00A62E27">
      <w:r>
        <w:t xml:space="preserve">Also, consistent funding opportunities and grants from the Program on a regular basis will allow project investors to plan accordingly. If developers can let investors know when the Program is distributing money, investors providing non-Federal sources of capital will have more confidence </w:t>
      </w:r>
      <w:r w:rsidR="000D7675">
        <w:t>in the investment.</w:t>
      </w:r>
    </w:p>
    <w:p w14:paraId="00000128" w14:textId="77777777" w:rsidR="0029229B" w:rsidRDefault="0029229B"/>
    <w:p w14:paraId="00000129" w14:textId="77777777" w:rsidR="0029229B" w:rsidRDefault="00000000">
      <w:pPr>
        <w:rPr>
          <w:b/>
        </w:rPr>
      </w:pPr>
      <w:r>
        <w:rPr>
          <w:b/>
        </w:rPr>
        <w:t>3.9 What existing Federal, Regional, and or State entities that are already engaging in rural and remote communities should OCED leverage?</w:t>
      </w:r>
    </w:p>
    <w:p w14:paraId="0000012A" w14:textId="77777777" w:rsidR="0029229B" w:rsidRDefault="0029229B"/>
    <w:p w14:paraId="0000012B" w14:textId="77777777" w:rsidR="0029229B" w:rsidRDefault="00000000">
      <w:r>
        <w:t>The USDA’s Rural Energy for America Program (REAP) and similar state and local initiatives. The DOE’s ETIPP and similar state and local initiatives. Federal entities that will emerge from the Inflation Reduction Act that will have goals and funding relevant to energy and climate change in rural and remote communities.</w:t>
      </w:r>
    </w:p>
    <w:p w14:paraId="0000012C" w14:textId="77777777" w:rsidR="0029229B" w:rsidRDefault="0029229B"/>
    <w:p w14:paraId="0000012D" w14:textId="77777777" w:rsidR="0029229B" w:rsidRDefault="00000000">
      <w:pPr>
        <w:rPr>
          <w:b/>
        </w:rPr>
      </w:pPr>
      <w:r>
        <w:rPr>
          <w:b/>
        </w:rPr>
        <w:t>3.10 How can OCED design the ERA Program to best complement other Federal assistance for rural or remote energy projects?</w:t>
      </w:r>
    </w:p>
    <w:p w14:paraId="0000012E" w14:textId="77777777" w:rsidR="0029229B" w:rsidRDefault="0029229B"/>
    <w:p w14:paraId="0000012F" w14:textId="77777777" w:rsidR="0029229B" w:rsidRDefault="00000000">
      <w:r>
        <w:t>The Program should not disqualify any organizations that have received previous support from the DOE through other programs and funding initiatives. The Program should seek to complement or amplify the resources and efforts of federal initiatives such as REAP and ETIPP.</w:t>
      </w:r>
    </w:p>
    <w:p w14:paraId="00000130" w14:textId="77777777" w:rsidR="0029229B" w:rsidRDefault="0029229B"/>
    <w:p w14:paraId="00000131" w14:textId="77777777" w:rsidR="0029229B" w:rsidRDefault="00000000">
      <w:pPr>
        <w:rPr>
          <w:b/>
        </w:rPr>
      </w:pPr>
      <w:r>
        <w:rPr>
          <w:b/>
        </w:rPr>
        <w:t>3.11 What are some of the broad challenges to accessing cost share that could be realized through this provision?</w:t>
      </w:r>
    </w:p>
    <w:p w14:paraId="00000132" w14:textId="77777777" w:rsidR="0029229B" w:rsidRDefault="0029229B"/>
    <w:p w14:paraId="00000133" w14:textId="77777777" w:rsidR="0029229B" w:rsidRDefault="00000000">
      <w:r>
        <w:t xml:space="preserve">See response to 2.11. </w:t>
      </w:r>
    </w:p>
    <w:p w14:paraId="00000134" w14:textId="77777777" w:rsidR="0029229B" w:rsidRDefault="0029229B"/>
    <w:p w14:paraId="00000135" w14:textId="77777777" w:rsidR="0029229B" w:rsidRDefault="00000000">
      <w:pPr>
        <w:rPr>
          <w:u w:val="single"/>
        </w:rPr>
      </w:pPr>
      <w:r>
        <w:rPr>
          <w:u w:val="single"/>
        </w:rPr>
        <w:lastRenderedPageBreak/>
        <w:t>Competitive Solicitations:</w:t>
      </w:r>
    </w:p>
    <w:p w14:paraId="00000136" w14:textId="77777777" w:rsidR="0029229B" w:rsidRDefault="0029229B"/>
    <w:p w14:paraId="00000137" w14:textId="77777777" w:rsidR="0029229B" w:rsidRDefault="00000000">
      <w:r>
        <w:t>OCED may use several potential financial mechanisms and support programs to provide assistance to applicants and stakeholders.</w:t>
      </w:r>
    </w:p>
    <w:p w14:paraId="00000138" w14:textId="77777777" w:rsidR="0029229B" w:rsidRDefault="0029229B"/>
    <w:p w14:paraId="00000139" w14:textId="77777777" w:rsidR="0029229B" w:rsidRDefault="00000000">
      <w:r>
        <w:rPr>
          <w:i/>
        </w:rPr>
        <w:t>Prize Competitions:</w:t>
      </w:r>
      <w:r>
        <w:t xml:space="preserve"> As mechanism to reach new people, audiences, and communities, OCED is</w:t>
      </w:r>
    </w:p>
    <w:p w14:paraId="0000013A" w14:textId="77777777" w:rsidR="0029229B" w:rsidRDefault="00000000">
      <w:r>
        <w:t>considering the use of prize competitions. This could include activities to build capacity and</w:t>
      </w:r>
    </w:p>
    <w:p w14:paraId="0000013B" w14:textId="77777777" w:rsidR="0029229B" w:rsidRDefault="00000000">
      <w:r>
        <w:t>relationships between entities required for successful demonstration projects in rural or remote</w:t>
      </w:r>
    </w:p>
    <w:p w14:paraId="0000013C" w14:textId="77777777" w:rsidR="0029229B" w:rsidRDefault="00000000">
      <w:r>
        <w:t>areas, including communities, utilities, private capital, project developers, and DOE; providing seed funding for new investment models or companies; or identifying and developing solutions to help address other challenges.</w:t>
      </w:r>
    </w:p>
    <w:p w14:paraId="0000013D" w14:textId="77777777" w:rsidR="0029229B" w:rsidRDefault="0029229B"/>
    <w:p w14:paraId="0000013E" w14:textId="77777777" w:rsidR="0029229B" w:rsidRDefault="00000000">
      <w:pPr>
        <w:rPr>
          <w:b/>
        </w:rPr>
      </w:pPr>
      <w:r>
        <w:rPr>
          <w:b/>
        </w:rPr>
        <w:t>3.12 Are there any key considerations OCED should keep in mind while shaping prize competitions?</w:t>
      </w:r>
    </w:p>
    <w:p w14:paraId="0000013F" w14:textId="77777777" w:rsidR="0029229B" w:rsidRDefault="0029229B"/>
    <w:p w14:paraId="3445F9B4" w14:textId="77777777" w:rsidR="0082520E" w:rsidRDefault="0082520E">
      <w:r>
        <w:t xml:space="preserve">NHA advises against the use of prize competitions to allocate Program fundings. Prize formats are not relevant to the primary type of projects we recommend to scale-up and accelerate market adoption of marine energy and small hydropower projects that will benefit rural and remote communities. </w:t>
      </w:r>
    </w:p>
    <w:p w14:paraId="5BB63BD7" w14:textId="77777777" w:rsidR="0082520E" w:rsidRDefault="0082520E"/>
    <w:p w14:paraId="00000140" w14:textId="6DCBA162" w:rsidR="0029229B" w:rsidRDefault="00000000">
      <w:r>
        <w:t xml:space="preserve">The DOE’s </w:t>
      </w:r>
      <w:r w:rsidR="0082520E">
        <w:t>Water Power Technologies Office</w:t>
      </w:r>
      <w:r>
        <w:t xml:space="preserve"> has already supported seed-stage marine energy ventures with prizes in the past. As such, the relative maturity of marine energy generation technologies is beyond the seed-stage in which prizes are beneficial, and the Program’s emphasis should be on supporting companies that require</w:t>
      </w:r>
      <w:r w:rsidR="0082520E">
        <w:t xml:space="preserve"> technology or innovative strategy</w:t>
      </w:r>
      <w:r>
        <w:t xml:space="preserve"> validation through demonstration.</w:t>
      </w:r>
    </w:p>
    <w:p w14:paraId="00000141" w14:textId="77777777" w:rsidR="0029229B" w:rsidRDefault="0029229B"/>
    <w:p w14:paraId="00000142" w14:textId="016B248A" w:rsidR="0029229B" w:rsidRDefault="00000000">
      <w:r>
        <w:t xml:space="preserve">Due to the considerable upfront cost with only a potential likelihood of recovering this cost if a prize is won, prize competitions typically lead to prize participants being small, loosely organized teams or grad students. These groups are not leaders in the </w:t>
      </w:r>
      <w:r w:rsidR="0082520E">
        <w:t>waterpower industry</w:t>
      </w:r>
      <w:r>
        <w:t xml:space="preserve"> and may not be well positioned to execute a project large and complex enough to be impactful in rural or remote communities</w:t>
      </w:r>
      <w:r w:rsidR="0082520E">
        <w:t>.</w:t>
      </w:r>
    </w:p>
    <w:p w14:paraId="00000143" w14:textId="77777777" w:rsidR="0029229B" w:rsidRDefault="0029229B"/>
    <w:p w14:paraId="00000144" w14:textId="77777777" w:rsidR="0029229B" w:rsidRDefault="00000000">
      <w:pPr>
        <w:rPr>
          <w:b/>
        </w:rPr>
      </w:pPr>
      <w:r>
        <w:rPr>
          <w:b/>
        </w:rPr>
        <w:t xml:space="preserve">3.13 Are </w:t>
      </w:r>
      <w:proofErr w:type="gramStart"/>
      <w:r>
        <w:rPr>
          <w:b/>
        </w:rPr>
        <w:t>there</w:t>
      </w:r>
      <w:proofErr w:type="gramEnd"/>
      <w:r>
        <w:rPr>
          <w:b/>
        </w:rPr>
        <w:t xml:space="preserve"> areas that you believe would be well suited for a prize competition?</w:t>
      </w:r>
    </w:p>
    <w:p w14:paraId="00000145" w14:textId="77777777" w:rsidR="0029229B" w:rsidRDefault="0029229B"/>
    <w:p w14:paraId="00000146" w14:textId="70A714B8" w:rsidR="0029229B" w:rsidRDefault="00000000">
      <w:r>
        <w:t xml:space="preserve">Prizes can be implemented for immature key components, such as low-cost, easy-to-deploy cabling technologies for rural and remote projects. However, the prize should be structured to provide adequate compensation to involve established manufacturing companies that can apply technical and fabrication resources to quickly solve problems. Fast-track scheduling must also be implemented. </w:t>
      </w:r>
    </w:p>
    <w:p w14:paraId="00000147" w14:textId="77777777" w:rsidR="0029229B" w:rsidRDefault="0029229B"/>
    <w:p w14:paraId="00000148" w14:textId="77777777" w:rsidR="0029229B" w:rsidRDefault="00000000">
      <w:pPr>
        <w:rPr>
          <w:b/>
        </w:rPr>
      </w:pPr>
      <w:r>
        <w:rPr>
          <w:b/>
          <w:i/>
        </w:rPr>
        <w:t>Grants and Cooperative Agreements:</w:t>
      </w:r>
      <w:r>
        <w:rPr>
          <w:b/>
        </w:rPr>
        <w:t xml:space="preserve"> It is envisioned that OCED will fund demonstration projects, and help to facilitate projects through planning, design, construction, and operation. Potential evaluation criteria will include replicability potential; improvements </w:t>
      </w:r>
      <w:r>
        <w:rPr>
          <w:b/>
        </w:rPr>
        <w:lastRenderedPageBreak/>
        <w:t>to resilience, safety, reliability, and availability of energy; environmental protections from adverse impacts of energy generation; and other criteria that reflect the BIL priorities.</w:t>
      </w:r>
    </w:p>
    <w:p w14:paraId="00000149" w14:textId="77777777" w:rsidR="0029229B" w:rsidRDefault="0029229B">
      <w:pPr>
        <w:rPr>
          <w:b/>
        </w:rPr>
      </w:pPr>
    </w:p>
    <w:p w14:paraId="0000014A" w14:textId="77777777" w:rsidR="0029229B" w:rsidRDefault="00000000">
      <w:pPr>
        <w:rPr>
          <w:b/>
        </w:rPr>
      </w:pPr>
      <w:r>
        <w:rPr>
          <w:b/>
        </w:rPr>
        <w:t xml:space="preserve">3.14 DOE intends to release multiple competitive solicitations over the duration of the ERA Program. Are there specific timing considerations of which DOE should be aware in releasing solicitations? For example, amount of time respondents </w:t>
      </w:r>
      <w:proofErr w:type="gramStart"/>
      <w:r>
        <w:rPr>
          <w:b/>
        </w:rPr>
        <w:t>need</w:t>
      </w:r>
      <w:proofErr w:type="gramEnd"/>
      <w:r>
        <w:rPr>
          <w:b/>
        </w:rPr>
        <w:t>, timing within the calendar year, or reoccurrence during FY22-FY26?</w:t>
      </w:r>
    </w:p>
    <w:p w14:paraId="0000014B" w14:textId="77777777" w:rsidR="0029229B" w:rsidRDefault="0029229B"/>
    <w:p w14:paraId="0000014C" w14:textId="77777777" w:rsidR="0029229B" w:rsidRDefault="00000000">
      <w:r>
        <w:t xml:space="preserve">MEC member organizations’ previous experience with federal government programs has included funding gaps that stymie project momentum and overall progress toward commercialization. The Program should seek to limit funding gaps and avoid onerous processes and procedures that divert valuable resources away from project implementation. We advocate for a commercialization pathway funding model, as described in 3.16, in order to achieve these ends. </w:t>
      </w:r>
    </w:p>
    <w:p w14:paraId="0000014D" w14:textId="77777777" w:rsidR="0029229B" w:rsidRDefault="0029229B"/>
    <w:p w14:paraId="0000014E" w14:textId="77777777" w:rsidR="0029229B" w:rsidRDefault="00000000">
      <w:pPr>
        <w:rPr>
          <w:b/>
        </w:rPr>
      </w:pPr>
      <w:r>
        <w:rPr>
          <w:b/>
        </w:rPr>
        <w:t>3.15 OCED is considering the role of project partners to aggregate projects and work with projects as a cohort or in a region. Are there examples of key organizations that can serve as aggregators for projects? What are their key attributions?</w:t>
      </w:r>
    </w:p>
    <w:p w14:paraId="0000014F" w14:textId="77777777" w:rsidR="0029229B" w:rsidRDefault="0029229B"/>
    <w:p w14:paraId="00000150" w14:textId="77777777" w:rsidR="0029229B" w:rsidRDefault="00000000">
      <w:r>
        <w:t>Wave, tidal, ocean current, and riverine hydrokinetic energy technologies are distinct and unique, and the marine energy industry remains a disaggregated one in which typically small companies focus on only a single one of those means of energy production. As such, marine energy technology developers specializing in one of the technologies are generally best suited as partners to conduct projects as a cohort. Expertise in a given type of marine energy production is the key attribute for any Program partner, unlike the more mature solar and wind industries which may allow for a project developer with no technology or manufacturing expertise to manage a cohort of projects.</w:t>
      </w:r>
    </w:p>
    <w:p w14:paraId="00000151" w14:textId="77777777" w:rsidR="0029229B" w:rsidRDefault="0029229B"/>
    <w:p w14:paraId="00000152" w14:textId="77777777" w:rsidR="0029229B" w:rsidRDefault="00000000">
      <w:r>
        <w:rPr>
          <w:sz w:val="21"/>
          <w:szCs w:val="21"/>
          <w:highlight w:val="white"/>
        </w:rPr>
        <w:t>Project development companies, such as Tidal Energy Corp of Anchorage Alaska, are starting to emerge and can bring project development, management, and scaling expertise to otherwise technology development-focused entities. Such developers would be an ideal partner in aggregating projects by region, tribe, or phase of execution. However, there are a limited number of such entities.</w:t>
      </w:r>
    </w:p>
    <w:p w14:paraId="00000153" w14:textId="77777777" w:rsidR="0029229B" w:rsidRDefault="0029229B"/>
    <w:p w14:paraId="00000154" w14:textId="77777777" w:rsidR="0029229B" w:rsidRDefault="00000000">
      <w:pPr>
        <w:rPr>
          <w:b/>
        </w:rPr>
      </w:pPr>
      <w:r>
        <w:rPr>
          <w:b/>
        </w:rPr>
        <w:t>3.16 What are the key criteria OCED should consider, given the available $200M per year for the next five years for the provision?</w:t>
      </w:r>
    </w:p>
    <w:p w14:paraId="00000155" w14:textId="77777777" w:rsidR="0029229B" w:rsidRDefault="0029229B"/>
    <w:p w14:paraId="00000156" w14:textId="77777777" w:rsidR="0029229B" w:rsidRDefault="00000000">
      <w:r>
        <w:t xml:space="preserve">The MEC believes this is one of the, if not the, single most important factors for ERA Program success. A traditional serial, FOA-by-FOA approach will not deliver meaningful results fast enough. For the Program to deliver success in a near-term time frame, a new approach is needed. </w:t>
      </w:r>
    </w:p>
    <w:p w14:paraId="00000157" w14:textId="77777777" w:rsidR="0029229B" w:rsidRDefault="0029229B"/>
    <w:p w14:paraId="00000158" w14:textId="77777777" w:rsidR="0029229B" w:rsidRDefault="00000000">
      <w:r>
        <w:t xml:space="preserve">The MEC proposes what we call the “pathways approach.” The pathways approach would involve the Program offering multiyear financial commitments to marine energy technology and project developers to underwrite their commercialization roadmaps. These roadmaps offer </w:t>
      </w:r>
      <w:r>
        <w:lastRenderedPageBreak/>
        <w:t>demonstratable achievement through stated interim and end goals in critical areas within the OCED’s mandate.</w:t>
      </w:r>
    </w:p>
    <w:p w14:paraId="00000159" w14:textId="77777777" w:rsidR="0029229B" w:rsidRDefault="0029229B"/>
    <w:p w14:paraId="0000015A" w14:textId="77777777" w:rsidR="0029229B" w:rsidRDefault="00000000">
      <w:r>
        <w:t>The goal of the pathways approach is to make optimal resource allocation decision-making and planning a company-driven process, rather than a DOE-driven process. The approach recognizes energy generation technology maturation and energy project development and delivery are integrated, complex undertakings best designed by technology and project development companies.</w:t>
      </w:r>
    </w:p>
    <w:p w14:paraId="0000015B" w14:textId="77777777" w:rsidR="0029229B" w:rsidRDefault="0029229B"/>
    <w:p w14:paraId="0000015C" w14:textId="77777777" w:rsidR="0029229B" w:rsidRDefault="00000000">
      <w:r>
        <w:t>The pathways approach recognizes that funding must be present for a myriad of parallel activities. Rapid implementation of maturing technologies cannot occur in serial fashion. Technology development companies must balance component advancement, rapid demonstrations, building robust stakeholder engagement and permitting processes and capacities, manufacturing, logistical, deployment and operational optimization, among other considerations.</w:t>
      </w:r>
    </w:p>
    <w:p w14:paraId="0000015D" w14:textId="77777777" w:rsidR="0029229B" w:rsidRDefault="0029229B"/>
    <w:p w14:paraId="0000015E" w14:textId="77777777" w:rsidR="0029229B" w:rsidRDefault="00000000">
      <w:r>
        <w:t xml:space="preserve">The approach also recognizes the equally important need for oversight to assure material, promised gains are being achieved. While MEC recommends the entire roadmap be contracted at the initiation of Program support, the actual funding would be phased, with established stage gates at a frequency that allows appropriate monitoring of systemic progress without unnecessary administrative and scheduling burdens. Achievement of pre-established metrics at each stage unlocks the next phase of contracted funding. This approach ensures oversight and accelerates progress. Specifically, unlocking a new stage of funding would include meeting metrics and criteria such as installed capacity levels, capital and operating expense reduction, standardization for manufacturing and logistics complexity reduction, operating efficiency, power-to-weight improvements, and reliability and availability improvements. </w:t>
      </w:r>
    </w:p>
    <w:p w14:paraId="0000015F" w14:textId="77777777" w:rsidR="0029229B" w:rsidRDefault="0029229B"/>
    <w:p w14:paraId="00000160" w14:textId="77777777" w:rsidR="0029229B" w:rsidRDefault="00000000">
      <w:r>
        <w:t>The MEC recommends funding eligibility extend to technologies ranging from those entering commercialization (TRL 4/5) to those prepared to deliver multiple systems in the near term (TRL 8).</w:t>
      </w:r>
    </w:p>
    <w:p w14:paraId="00000161" w14:textId="77777777" w:rsidR="0029229B" w:rsidRDefault="0029229B"/>
    <w:p w14:paraId="00000162" w14:textId="77777777" w:rsidR="0029229B" w:rsidRDefault="00000000">
      <w:r>
        <w:t>The pathways approach is not a FOA-by-FOA approach as traditionally seen in some federal funding programs. It is a holistic, integrated funding program in which each applicant outlines what is required to quickly deliver impactful technologies and projects. Applicants’ multiyear roadmaps will deliver material results for rural and remote communities. These roadmaps should cover technology and project development, in addition to the formation of internal and external resources necessary to achieve pathway goals. Milestones and metrics demonstrating progress should be clearly defined with progress monitored by OCED, or an appointed entity, to ensure invested funds enable achievement of pathway goals.</w:t>
      </w:r>
    </w:p>
    <w:p w14:paraId="00000163" w14:textId="77777777" w:rsidR="0029229B" w:rsidRDefault="0029229B"/>
    <w:p w14:paraId="00000164" w14:textId="77777777" w:rsidR="0029229B" w:rsidRDefault="00000000">
      <w:pPr>
        <w:rPr>
          <w:b/>
        </w:rPr>
      </w:pPr>
      <w:r>
        <w:rPr>
          <w:b/>
          <w:i/>
        </w:rPr>
        <w:t>Other Transaction Agreements (OTA) and Partnership Intermediary Agreements (PIA):</w:t>
      </w:r>
      <w:r>
        <w:rPr>
          <w:b/>
        </w:rPr>
        <w:t xml:space="preserve"> In addition to evaluating competitive funding through cooperative agreements or grants, OCED is also evaluating the use of OTAs and/or PIAs. While not frequently used by DOE, these mechanisms are used by other agencies to support workforce development, rapid </w:t>
      </w:r>
      <w:r>
        <w:rPr>
          <w:b/>
        </w:rPr>
        <w:lastRenderedPageBreak/>
        <w:t>prototyping, equipment acquisition, and even as another way to manage distributed projects.</w:t>
      </w:r>
    </w:p>
    <w:p w14:paraId="00000165" w14:textId="77777777" w:rsidR="0029229B" w:rsidRDefault="0029229B">
      <w:pPr>
        <w:rPr>
          <w:b/>
        </w:rPr>
      </w:pPr>
    </w:p>
    <w:p w14:paraId="00000166" w14:textId="77777777" w:rsidR="0029229B" w:rsidRDefault="00000000">
      <w:pPr>
        <w:rPr>
          <w:b/>
        </w:rPr>
      </w:pPr>
      <w:r>
        <w:rPr>
          <w:b/>
        </w:rPr>
        <w:t xml:space="preserve">3.17 Are </w:t>
      </w:r>
      <w:proofErr w:type="gramStart"/>
      <w:r>
        <w:rPr>
          <w:b/>
        </w:rPr>
        <w:t>there</w:t>
      </w:r>
      <w:proofErr w:type="gramEnd"/>
      <w:r>
        <w:rPr>
          <w:b/>
        </w:rPr>
        <w:t xml:space="preserve"> programs in other federal agencies run through OTAs or PIAs that could serve as models for OCED to consider?</w:t>
      </w:r>
    </w:p>
    <w:p w14:paraId="00000167" w14:textId="77777777" w:rsidR="0029229B" w:rsidRDefault="0029229B"/>
    <w:p w14:paraId="00000168" w14:textId="77777777" w:rsidR="0029229B" w:rsidRDefault="00000000">
      <w:pPr>
        <w:rPr>
          <w:sz w:val="21"/>
          <w:szCs w:val="21"/>
          <w:highlight w:val="white"/>
        </w:rPr>
      </w:pPr>
      <w:r>
        <w:rPr>
          <w:sz w:val="21"/>
          <w:szCs w:val="21"/>
          <w:highlight w:val="white"/>
        </w:rPr>
        <w:t xml:space="preserve">An OTA/PIA structure such as that currently used for Department of Defense funding of system upgrades would be ideal for certain industry-wide upgrades in technology.  </w:t>
      </w:r>
    </w:p>
    <w:p w14:paraId="00000169" w14:textId="77777777" w:rsidR="0029229B" w:rsidRDefault="0029229B"/>
    <w:p w14:paraId="0000016A" w14:textId="77777777" w:rsidR="0029229B" w:rsidRDefault="00000000">
      <w:r>
        <w:rPr>
          <w:sz w:val="21"/>
          <w:szCs w:val="21"/>
          <w:highlight w:val="white"/>
        </w:rPr>
        <w:t xml:space="preserve">For example, an OTA/PIA focused on improving all manner of current marine energy technologies to work </w:t>
      </w:r>
      <w:proofErr w:type="gramStart"/>
      <w:r>
        <w:rPr>
          <w:sz w:val="21"/>
          <w:szCs w:val="21"/>
          <w:highlight w:val="white"/>
        </w:rPr>
        <w:t>year round</w:t>
      </w:r>
      <w:proofErr w:type="gramEnd"/>
      <w:r>
        <w:rPr>
          <w:sz w:val="21"/>
          <w:szCs w:val="21"/>
          <w:highlight w:val="white"/>
        </w:rPr>
        <w:t xml:space="preserve"> in typical ice conditions could be beneficial within the ERA Program. The </w:t>
      </w:r>
      <w:proofErr w:type="gramStart"/>
      <w:r>
        <w:rPr>
          <w:sz w:val="21"/>
          <w:szCs w:val="21"/>
          <w:highlight w:val="white"/>
        </w:rPr>
        <w:t>OTA  could</w:t>
      </w:r>
      <w:proofErr w:type="gramEnd"/>
      <w:r>
        <w:rPr>
          <w:sz w:val="21"/>
          <w:szCs w:val="21"/>
          <w:highlight w:val="white"/>
        </w:rPr>
        <w:t xml:space="preserve"> be used to provide a framework for funding all pertinent systems upgrades, engage a project developer to manage such an industry-wide upgrade, and guide multiple systems and improvements over a several year period to working full time in typical ice conditions. If a PIA is used, then an academic entity can be brought in as co-project manager or in a QAQC function.</w:t>
      </w:r>
    </w:p>
    <w:p w14:paraId="0000016B" w14:textId="77777777" w:rsidR="0029229B" w:rsidRDefault="0029229B"/>
    <w:p w14:paraId="0000016C" w14:textId="77777777" w:rsidR="0029229B" w:rsidRDefault="00000000">
      <w:pPr>
        <w:rPr>
          <w:b/>
        </w:rPr>
      </w:pPr>
      <w:r>
        <w:rPr>
          <w:b/>
        </w:rPr>
        <w:t>3.18 If you have been a recipient under an OTA or PIA, are there distinct advantages for project management?</w:t>
      </w:r>
    </w:p>
    <w:p w14:paraId="0000016D" w14:textId="77777777" w:rsidR="0029229B" w:rsidRDefault="0029229B"/>
    <w:p w14:paraId="0000016E" w14:textId="77777777" w:rsidR="0029229B" w:rsidRDefault="00000000">
      <w:r>
        <w:t xml:space="preserve">No additional comment. </w:t>
      </w:r>
    </w:p>
    <w:p w14:paraId="0000016F" w14:textId="77777777" w:rsidR="0029229B" w:rsidRDefault="0029229B"/>
    <w:p w14:paraId="00000170" w14:textId="77777777" w:rsidR="0029229B" w:rsidRDefault="00000000">
      <w:pPr>
        <w:rPr>
          <w:b/>
        </w:rPr>
      </w:pPr>
      <w:r>
        <w:rPr>
          <w:b/>
        </w:rPr>
        <w:t xml:space="preserve">3.19 Are </w:t>
      </w:r>
      <w:proofErr w:type="gramStart"/>
      <w:r>
        <w:rPr>
          <w:b/>
        </w:rPr>
        <w:t>there</w:t>
      </w:r>
      <w:proofErr w:type="gramEnd"/>
      <w:r>
        <w:rPr>
          <w:b/>
        </w:rPr>
        <w:t xml:space="preserve"> key areas that could be supported through an OTA or PIA that OCED should consider when structuring the program?</w:t>
      </w:r>
    </w:p>
    <w:p w14:paraId="00000171" w14:textId="77777777" w:rsidR="0029229B" w:rsidRDefault="0029229B"/>
    <w:p w14:paraId="00000172" w14:textId="77777777" w:rsidR="0029229B" w:rsidRDefault="00000000">
      <w:r>
        <w:t>No additional comment.</w:t>
      </w:r>
    </w:p>
    <w:p w14:paraId="00000173" w14:textId="77777777" w:rsidR="0029229B" w:rsidRDefault="0029229B"/>
    <w:p w14:paraId="00000174" w14:textId="77777777" w:rsidR="0029229B" w:rsidRDefault="00000000">
      <w:pPr>
        <w:rPr>
          <w:u w:val="single"/>
        </w:rPr>
      </w:pPr>
      <w:r>
        <w:rPr>
          <w:u w:val="single"/>
        </w:rPr>
        <w:t>Technical Assistance</w:t>
      </w:r>
    </w:p>
    <w:p w14:paraId="00000175" w14:textId="77777777" w:rsidR="0029229B" w:rsidRDefault="0029229B"/>
    <w:p w14:paraId="00000176" w14:textId="77777777" w:rsidR="0029229B" w:rsidRDefault="00000000">
      <w:r>
        <w:t>DOE is considering providing technical assistance to awardees, and other potential recipients, including:</w:t>
      </w:r>
    </w:p>
    <w:p w14:paraId="00000177" w14:textId="77777777" w:rsidR="0029229B" w:rsidRDefault="0029229B"/>
    <w:p w14:paraId="00000178" w14:textId="77777777" w:rsidR="0029229B" w:rsidRDefault="00000000">
      <w:pPr>
        <w:numPr>
          <w:ilvl w:val="0"/>
          <w:numId w:val="6"/>
        </w:numPr>
      </w:pPr>
      <w:r>
        <w:t>Characterizing the potential for clean energy</w:t>
      </w:r>
    </w:p>
    <w:p w14:paraId="00000179" w14:textId="77777777" w:rsidR="0029229B" w:rsidRDefault="00000000">
      <w:pPr>
        <w:numPr>
          <w:ilvl w:val="0"/>
          <w:numId w:val="6"/>
        </w:numPr>
      </w:pPr>
      <w:r>
        <w:t>Assessing permitting and siting needs</w:t>
      </w:r>
    </w:p>
    <w:p w14:paraId="0000017A" w14:textId="77777777" w:rsidR="0029229B" w:rsidRDefault="00000000">
      <w:pPr>
        <w:numPr>
          <w:ilvl w:val="0"/>
          <w:numId w:val="6"/>
        </w:numPr>
      </w:pPr>
      <w:r>
        <w:t>Assessing the needed interconnection, transmission, and other grid components</w:t>
      </w:r>
    </w:p>
    <w:p w14:paraId="0000017B" w14:textId="77777777" w:rsidR="0029229B" w:rsidRDefault="00000000">
      <w:pPr>
        <w:numPr>
          <w:ilvl w:val="0"/>
          <w:numId w:val="6"/>
        </w:numPr>
      </w:pPr>
      <w:r>
        <w:t>Assessing system design and operational risk</w:t>
      </w:r>
    </w:p>
    <w:p w14:paraId="0000017C" w14:textId="77777777" w:rsidR="0029229B" w:rsidRDefault="00000000">
      <w:pPr>
        <w:numPr>
          <w:ilvl w:val="0"/>
          <w:numId w:val="6"/>
        </w:numPr>
      </w:pPr>
      <w:r>
        <w:t>Providing measurement, reporting, and validation support to awardees</w:t>
      </w:r>
    </w:p>
    <w:p w14:paraId="0000017D" w14:textId="77777777" w:rsidR="0029229B" w:rsidRDefault="00000000">
      <w:pPr>
        <w:numPr>
          <w:ilvl w:val="0"/>
          <w:numId w:val="6"/>
        </w:numPr>
      </w:pPr>
      <w:r>
        <w:t>Identifying and analyzing financing options for pursuing projects, including partnership opportunities</w:t>
      </w:r>
    </w:p>
    <w:p w14:paraId="0000017E" w14:textId="77777777" w:rsidR="0029229B" w:rsidRDefault="00000000">
      <w:pPr>
        <w:numPr>
          <w:ilvl w:val="0"/>
          <w:numId w:val="6"/>
        </w:numPr>
      </w:pPr>
      <w:r>
        <w:t>Providing capacity-building support to enable effective engagement with private sector entities on environmental and energy justice matters, and</w:t>
      </w:r>
    </w:p>
    <w:p w14:paraId="0000017F" w14:textId="77777777" w:rsidR="0029229B" w:rsidRDefault="00000000">
      <w:pPr>
        <w:numPr>
          <w:ilvl w:val="0"/>
          <w:numId w:val="6"/>
        </w:numPr>
      </w:pPr>
      <w:r>
        <w:t>Assessing existing workforce skills match with clean energy demonstration activities and other project dimensions critical for success.</w:t>
      </w:r>
    </w:p>
    <w:p w14:paraId="00000180" w14:textId="77777777" w:rsidR="0029229B" w:rsidRDefault="0029229B"/>
    <w:p w14:paraId="00000181" w14:textId="77777777" w:rsidR="0029229B" w:rsidRDefault="00000000">
      <w:pPr>
        <w:rPr>
          <w:b/>
        </w:rPr>
      </w:pPr>
      <w:r>
        <w:rPr>
          <w:b/>
        </w:rPr>
        <w:t xml:space="preserve">3.20 Are </w:t>
      </w:r>
      <w:proofErr w:type="gramStart"/>
      <w:r>
        <w:rPr>
          <w:b/>
        </w:rPr>
        <w:t>there</w:t>
      </w:r>
      <w:proofErr w:type="gramEnd"/>
      <w:r>
        <w:rPr>
          <w:b/>
        </w:rPr>
        <w:t xml:space="preserve"> other key areas not listed above that should be considered for technical assistance needs for project and project developers?</w:t>
      </w:r>
    </w:p>
    <w:p w14:paraId="00000182" w14:textId="77777777" w:rsidR="0029229B" w:rsidRDefault="0029229B"/>
    <w:p w14:paraId="00000183" w14:textId="77777777" w:rsidR="0029229B" w:rsidRDefault="00000000">
      <w:r>
        <w:t xml:space="preserve">In addition to assessing existing workforce skills, the Program should provide technical and other support to enhance workforce skills and training in those communities that lack adequate workforce development to complement clean energy demonstrations. The Program might also provide incentives for the workforce to work on a clean energy demonstration project, such as student loan forgiveness for work in the Peace Corps or </w:t>
      </w:r>
      <w:proofErr w:type="gramStart"/>
      <w:r>
        <w:t>public school</w:t>
      </w:r>
      <w:proofErr w:type="gramEnd"/>
      <w:r>
        <w:t xml:space="preserve"> teaching. </w:t>
      </w:r>
    </w:p>
    <w:p w14:paraId="00000184" w14:textId="77777777" w:rsidR="0029229B" w:rsidRDefault="0029229B"/>
    <w:p w14:paraId="00000185" w14:textId="77777777" w:rsidR="0029229B" w:rsidRDefault="00000000">
      <w:r>
        <w:t xml:space="preserve">In addition to assessing permitting and siting needs, the Program should provide support for permitting and siting requirements such as environmental impact reports or other unique state and local requirements. </w:t>
      </w:r>
    </w:p>
    <w:p w14:paraId="00000186" w14:textId="77777777" w:rsidR="0029229B" w:rsidRDefault="0029229B"/>
    <w:p w14:paraId="00000187" w14:textId="77777777" w:rsidR="0029229B" w:rsidRDefault="00000000">
      <w:pPr>
        <w:rPr>
          <w:b/>
        </w:rPr>
      </w:pPr>
      <w:r>
        <w:rPr>
          <w:b/>
        </w:rPr>
        <w:t xml:space="preserve">3.21 Are </w:t>
      </w:r>
      <w:proofErr w:type="gramStart"/>
      <w:r>
        <w:rPr>
          <w:b/>
        </w:rPr>
        <w:t>there</w:t>
      </w:r>
      <w:proofErr w:type="gramEnd"/>
      <w:r>
        <w:rPr>
          <w:b/>
        </w:rPr>
        <w:t xml:space="preserve"> key organizations that should be considered to provide technical assistance, in addition to the Centers supported through EPA and the national laboratories?</w:t>
      </w:r>
    </w:p>
    <w:p w14:paraId="00000188" w14:textId="77777777" w:rsidR="0029229B" w:rsidRDefault="0029229B"/>
    <w:p w14:paraId="00000189" w14:textId="4E78A020" w:rsidR="0029229B" w:rsidRDefault="00000000">
      <w:r>
        <w:t>The Program should support building independent research and support organizations capable of delivering research and permitting support</w:t>
      </w:r>
      <w:r w:rsidR="00AC7B32">
        <w:t>, preferably from local entities.</w:t>
      </w:r>
      <w:r>
        <w:t xml:space="preserve"> These organizations will be critical contributors to an independent and self-sustaining </w:t>
      </w:r>
      <w:r w:rsidR="00AC7B32">
        <w:t>waterpower industry</w:t>
      </w:r>
      <w:r>
        <w:t xml:space="preserve"> with the ability to scale-up and accelerate market adoption for the benefit of rural and remote island, coastal, and river-adjacent communities.</w:t>
      </w:r>
      <w:r w:rsidR="00AC7B32">
        <w:t xml:space="preserve"> </w:t>
      </w:r>
    </w:p>
    <w:p w14:paraId="0000018A" w14:textId="77777777" w:rsidR="0029229B" w:rsidRDefault="0029229B"/>
    <w:p w14:paraId="0000018B" w14:textId="77777777" w:rsidR="0029229B" w:rsidRDefault="00000000">
      <w:pPr>
        <w:rPr>
          <w:b/>
        </w:rPr>
      </w:pPr>
      <w:r>
        <w:rPr>
          <w:b/>
        </w:rPr>
        <w:t xml:space="preserve">3.22 Are </w:t>
      </w:r>
      <w:proofErr w:type="gramStart"/>
      <w:r>
        <w:rPr>
          <w:b/>
        </w:rPr>
        <w:t>there</w:t>
      </w:r>
      <w:proofErr w:type="gramEnd"/>
      <w:r>
        <w:rPr>
          <w:b/>
        </w:rPr>
        <w:t xml:space="preserve"> technical assistance programs that should be examined as key models for</w:t>
      </w:r>
    </w:p>
    <w:p w14:paraId="0000018C" w14:textId="77777777" w:rsidR="0029229B" w:rsidRDefault="00000000">
      <w:pPr>
        <w:rPr>
          <w:b/>
        </w:rPr>
      </w:pPr>
      <w:r>
        <w:rPr>
          <w:b/>
        </w:rPr>
        <w:t>supporting rural and remote areas in improving energy infrastructure?</w:t>
      </w:r>
    </w:p>
    <w:p w14:paraId="0000018D" w14:textId="77777777" w:rsidR="0029229B" w:rsidRDefault="0029229B"/>
    <w:p w14:paraId="0000018E" w14:textId="77777777" w:rsidR="0029229B" w:rsidRDefault="00000000">
      <w:r>
        <w:t xml:space="preserve">The MEC believes the developers of projects supported by the Program should have the ability to select their own technical assistance partners, in alignment with the flexibility and company-driven focus of the pathway model outlined in 3.16. In addition to improved project outcomes and commercialization progress, such free choice of technical assistance partners will have the added benefit of projects working with local/regional partners, which will increase DEIA and job creation goals in targeted communities. </w:t>
      </w:r>
    </w:p>
    <w:p w14:paraId="0000018F" w14:textId="77777777" w:rsidR="0029229B" w:rsidRDefault="0029229B"/>
    <w:p w14:paraId="00000190" w14:textId="77777777" w:rsidR="0029229B" w:rsidRDefault="00000000">
      <w:pPr>
        <w:rPr>
          <w:u w:val="single"/>
        </w:rPr>
      </w:pPr>
      <w:r>
        <w:rPr>
          <w:u w:val="single"/>
        </w:rPr>
        <w:t>Evaluation, Analysis and Partnerships to Ensure Enduring Impacts</w:t>
      </w:r>
    </w:p>
    <w:p w14:paraId="00000191" w14:textId="77777777" w:rsidR="0029229B" w:rsidRDefault="0029229B"/>
    <w:p w14:paraId="00000192" w14:textId="77777777" w:rsidR="0029229B" w:rsidRDefault="00000000">
      <w:r>
        <w:t>Measurement and validation during the period of performance of awards will be critical to ensuring that projects have potential for replicability.</w:t>
      </w:r>
    </w:p>
    <w:p w14:paraId="00000193" w14:textId="77777777" w:rsidR="0029229B" w:rsidRDefault="0029229B"/>
    <w:p w14:paraId="00000194" w14:textId="77777777" w:rsidR="0029229B" w:rsidRDefault="00000000">
      <w:pPr>
        <w:rPr>
          <w:b/>
        </w:rPr>
      </w:pPr>
      <w:r>
        <w:rPr>
          <w:b/>
        </w:rPr>
        <w:t>3.23 What are some of the key measures that would need to be validated to demonstrate</w:t>
      </w:r>
    </w:p>
    <w:p w14:paraId="00000195" w14:textId="77777777" w:rsidR="0029229B" w:rsidRDefault="00000000">
      <w:pPr>
        <w:rPr>
          <w:b/>
        </w:rPr>
      </w:pPr>
      <w:r>
        <w:rPr>
          <w:b/>
        </w:rPr>
        <w:t>reliability enhancements?</w:t>
      </w:r>
    </w:p>
    <w:p w14:paraId="00000196" w14:textId="77777777" w:rsidR="0029229B" w:rsidRDefault="0029229B">
      <w:pPr>
        <w:rPr>
          <w:b/>
          <w:i/>
        </w:rPr>
      </w:pPr>
    </w:p>
    <w:p w14:paraId="00000197" w14:textId="3E9207AD" w:rsidR="0029229B" w:rsidRDefault="00894403">
      <w:r>
        <w:t xml:space="preserve">NHA believes these measurements and validations should be clearly outlined in the pathway approach agreement, as outlined in 3.16, at project initiation. As detailed in 3.16, unlocking a new stage of funding along the pathway would include meeting metrics and criteria that include reliability-relevant measures. These include meeting installed capacity levels, capacity factor improvements, operating efficiency, power-to-weight improvements, system availability, and </w:t>
      </w:r>
      <w:r>
        <w:lastRenderedPageBreak/>
        <w:t>energy costs relative to the current solution (including the presumed cost of the current solution, were its use not offset or eliminated by the project).</w:t>
      </w:r>
    </w:p>
    <w:p w14:paraId="00000198" w14:textId="77777777" w:rsidR="0029229B" w:rsidRDefault="0029229B"/>
    <w:p w14:paraId="00000199" w14:textId="77777777" w:rsidR="0029229B" w:rsidRDefault="00000000">
      <w:pPr>
        <w:rPr>
          <w:b/>
        </w:rPr>
      </w:pPr>
      <w:r>
        <w:rPr>
          <w:b/>
        </w:rPr>
        <w:t>3.24 How can OCED best release information that would allow for trusted validation of</w:t>
      </w:r>
    </w:p>
    <w:p w14:paraId="0000019A" w14:textId="77777777" w:rsidR="0029229B" w:rsidRDefault="00000000">
      <w:pPr>
        <w:rPr>
          <w:b/>
        </w:rPr>
      </w:pPr>
      <w:r>
        <w:rPr>
          <w:b/>
        </w:rPr>
        <w:t>performance of these projects?</w:t>
      </w:r>
    </w:p>
    <w:p w14:paraId="0000019B" w14:textId="7D4D81DD" w:rsidR="0029229B" w:rsidRDefault="00894403">
      <w:pPr>
        <w:spacing w:before="240" w:after="240"/>
      </w:pPr>
      <w:r>
        <w:t>NHA recommends the appointment of an independent, nonfederal or quasi-federal entity to monitor and validate reported results. We note that in addition to validation of the energy performance (</w:t>
      </w:r>
      <w:proofErr w:type="gramStart"/>
      <w:r>
        <w:t>i.e.</w:t>
      </w:r>
      <w:proofErr w:type="gramEnd"/>
      <w:r>
        <w:t xml:space="preserve"> reliability, cost of energy, avoided GHG emissions, etc.) of projects, other areas of validation will also be critical to community support. These areas include validation of the impact of projects on local natural resources, such as fisheries, and on commerce, such as shipping and boating activity. For those additional areas, local/regional organizations should be the preferred entities to release information. </w:t>
      </w:r>
    </w:p>
    <w:p w14:paraId="0000019C" w14:textId="77777777" w:rsidR="0029229B" w:rsidRDefault="00000000">
      <w:pPr>
        <w:rPr>
          <w:b/>
        </w:rPr>
      </w:pPr>
      <w:r>
        <w:rPr>
          <w:b/>
        </w:rPr>
        <w:t>Category 4: Open</w:t>
      </w:r>
    </w:p>
    <w:p w14:paraId="0000019D" w14:textId="77777777" w:rsidR="0029229B" w:rsidRDefault="0029229B"/>
    <w:p w14:paraId="0000019E" w14:textId="77777777" w:rsidR="0029229B" w:rsidRDefault="00000000">
      <w:pPr>
        <w:rPr>
          <w:b/>
        </w:rPr>
      </w:pPr>
      <w:r>
        <w:rPr>
          <w:b/>
        </w:rPr>
        <w:t>4.1 Please provide any additional information or input not specifically requested in the questions above that you believe would be valuable to help DOE develop the ERA Program.</w:t>
      </w:r>
    </w:p>
    <w:p w14:paraId="0000019F" w14:textId="77777777" w:rsidR="0029229B" w:rsidRDefault="0029229B"/>
    <w:p w14:paraId="000001A0" w14:textId="0B8184C0" w:rsidR="0029229B" w:rsidRDefault="00000000">
      <w:pPr>
        <w:rPr>
          <w:sz w:val="21"/>
          <w:szCs w:val="21"/>
        </w:rPr>
      </w:pPr>
      <w:r>
        <w:rPr>
          <w:sz w:val="21"/>
          <w:szCs w:val="21"/>
          <w:highlight w:val="white"/>
        </w:rPr>
        <w:t>The majority of rural and remote energy-islanded communities rely heavily on U.S. federal government support th</w:t>
      </w:r>
      <w:r w:rsidR="00613D4A">
        <w:rPr>
          <w:sz w:val="21"/>
          <w:szCs w:val="21"/>
          <w:highlight w:val="white"/>
        </w:rPr>
        <w:t>r</w:t>
      </w:r>
      <w:r>
        <w:rPr>
          <w:sz w:val="21"/>
          <w:szCs w:val="21"/>
          <w:highlight w:val="white"/>
        </w:rPr>
        <w:t>ough many different departments and programs. A government-wide approach to decarbonizing these communities through implementation of already existing contracting would be ideal. For example, every village in Alaska has a federally mandated school, post office, and air strip, at a minimum. As maintenance contracts come up to, for example, replace heavy equipment serving the air strip, the contracting authority (in this case, the Department of Transportation) must contract for either an electrical or hydrogen/derivative-powered replacement for the out-of-service equipment. The DOE could repeat this model for the school and post office heating systems and other upgrades.</w:t>
      </w:r>
    </w:p>
    <w:p w14:paraId="4571CA19" w14:textId="3962F766" w:rsidR="007737D0" w:rsidRDefault="007737D0">
      <w:pPr>
        <w:rPr>
          <w:sz w:val="21"/>
          <w:szCs w:val="21"/>
        </w:rPr>
      </w:pPr>
    </w:p>
    <w:p w14:paraId="24B9E77D" w14:textId="5D3440E0" w:rsidR="007737D0" w:rsidRDefault="00DD19E6">
      <w:r>
        <w:rPr>
          <w:sz w:val="21"/>
          <w:szCs w:val="21"/>
        </w:rPr>
        <w:t>As can be seen in answers to previous questions, marine energy and small hydropower technologies provide clean, reliable, safe and affordable energy generation. What is needed now is their inclusion in this Program to be able to demonstrate and validate their technology and approaches to community engagement, financing and energy efficiency improvements to bring them to the forefront of America’s decarbonization goals. Making sure the Program includes these technologies and provides assistance</w:t>
      </w:r>
      <w:r w:rsidR="00005A72">
        <w:rPr>
          <w:sz w:val="21"/>
          <w:szCs w:val="21"/>
        </w:rPr>
        <w:t xml:space="preserve"> to communities</w:t>
      </w:r>
      <w:r>
        <w:rPr>
          <w:sz w:val="21"/>
          <w:szCs w:val="21"/>
        </w:rPr>
        <w:t xml:space="preserve"> in selecting which renewable energy technology will fit into a community’s needs is how the marine energy and small hydropower sectors will join wind, solar and conventional hydropower as demonstrated and necessary technologies for the clean energy transition while empowering rural and remote communities to be a part of th</w:t>
      </w:r>
      <w:r w:rsidR="00005A72">
        <w:rPr>
          <w:sz w:val="21"/>
          <w:szCs w:val="21"/>
        </w:rPr>
        <w:t xml:space="preserve">e </w:t>
      </w:r>
      <w:r>
        <w:rPr>
          <w:sz w:val="21"/>
          <w:szCs w:val="21"/>
        </w:rPr>
        <w:t xml:space="preserve">transition instead of contributing to higher energy burden and lack of energy justice as fossil fuel use has in the past. </w:t>
      </w:r>
    </w:p>
    <w:sectPr w:rsidR="007737D0">
      <w:footerReference w:type="defaul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34AF2" w14:textId="77777777" w:rsidR="0057341F" w:rsidRDefault="0057341F">
      <w:pPr>
        <w:spacing w:line="240" w:lineRule="auto"/>
      </w:pPr>
      <w:r>
        <w:separator/>
      </w:r>
    </w:p>
  </w:endnote>
  <w:endnote w:type="continuationSeparator" w:id="0">
    <w:p w14:paraId="6FD5365D" w14:textId="77777777" w:rsidR="0057341F" w:rsidRDefault="005734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A1" w14:textId="77777777" w:rsidR="0029229B" w:rsidRDefault="002922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F09E8" w14:textId="77777777" w:rsidR="0057341F" w:rsidRDefault="0057341F">
      <w:pPr>
        <w:spacing w:line="240" w:lineRule="auto"/>
      </w:pPr>
      <w:r>
        <w:separator/>
      </w:r>
    </w:p>
  </w:footnote>
  <w:footnote w:type="continuationSeparator" w:id="0">
    <w:p w14:paraId="64985495" w14:textId="77777777" w:rsidR="0057341F" w:rsidRDefault="0057341F">
      <w:pPr>
        <w:spacing w:line="240" w:lineRule="auto"/>
      </w:pPr>
      <w:r>
        <w:continuationSeparator/>
      </w:r>
    </w:p>
  </w:footnote>
  <w:footnote w:id="1">
    <w:p w14:paraId="36B3F9AE" w14:textId="4A56FB04" w:rsidR="00A020B9" w:rsidRDefault="00A020B9">
      <w:pPr>
        <w:pStyle w:val="FootnoteText"/>
      </w:pPr>
      <w:r>
        <w:rPr>
          <w:rStyle w:val="FootnoteReference"/>
        </w:rPr>
        <w:footnoteRef/>
      </w:r>
      <w:r>
        <w:t xml:space="preserve"> “Marine Energy in the United States: An Overview of Opportunities,” NREL, (2021), </w:t>
      </w:r>
      <w:r w:rsidRPr="00A020B9">
        <w:t>https://www.energy.gov/sites/prod/files/2021/02/f82/78773_3.pdf</w:t>
      </w:r>
    </w:p>
  </w:footnote>
  <w:footnote w:id="2">
    <w:p w14:paraId="48691F50" w14:textId="447AB092" w:rsidR="000476F6" w:rsidRDefault="000476F6">
      <w:pPr>
        <w:pStyle w:val="FootnoteText"/>
      </w:pPr>
      <w:r>
        <w:rPr>
          <w:rStyle w:val="FootnoteReference"/>
        </w:rPr>
        <w:footnoteRef/>
      </w:r>
      <w:r>
        <w:t xml:space="preserve"> “Small Hydropower in the United States,” ORNL, (2015), </w:t>
      </w:r>
      <w:r w:rsidRPr="000476F6">
        <w:t>https://info.ornl.gov/sites/publications/files/Pub56556.pdf</w:t>
      </w:r>
    </w:p>
  </w:footnote>
  <w:footnote w:id="3">
    <w:p w14:paraId="12EBE79B" w14:textId="2FD85B6A" w:rsidR="00EF2A83" w:rsidRDefault="00EF2A83">
      <w:pPr>
        <w:pStyle w:val="FootnoteText"/>
      </w:pPr>
      <w:r>
        <w:rPr>
          <w:rStyle w:val="FootnoteReference"/>
        </w:rPr>
        <w:footnoteRef/>
      </w:r>
      <w:r>
        <w:t xml:space="preserve"> “An Assessment </w:t>
      </w:r>
      <w:r w:rsidR="00B66494">
        <w:t xml:space="preserve">of Hydropower Potential at National Conduits,” ORNL, (2022), </w:t>
      </w:r>
      <w:r w:rsidR="00B66494" w:rsidRPr="00B66494">
        <w:t>https://info.ornl.gov/sites/publications/Files/Pub176069.pdf</w:t>
      </w:r>
    </w:p>
  </w:footnote>
  <w:footnote w:id="4">
    <w:p w14:paraId="7A5E1AAA" w14:textId="034BD7E0" w:rsidR="00AC08D2" w:rsidRDefault="00AC08D2">
      <w:pPr>
        <w:pStyle w:val="FootnoteText"/>
      </w:pPr>
      <w:r>
        <w:rPr>
          <w:rStyle w:val="FootnoteReference"/>
        </w:rPr>
        <w:footnoteRef/>
      </w:r>
      <w:r w:rsidR="009A3D1F">
        <w:t xml:space="preserve"> Fact Sheet | Climate, Environmental, and Health Impacts of Fossil Fuels, Environmental and Energy Study Institute (2021)</w:t>
      </w:r>
      <w:r>
        <w:t xml:space="preserve"> </w:t>
      </w:r>
      <w:r w:rsidRPr="00AC08D2">
        <w:t>https://www.eesi.org/papers/view/fact-sheet-climate-environmental-and-health-impacts-of-fossil-fuels-2021#3</w:t>
      </w:r>
    </w:p>
  </w:footnote>
  <w:footnote w:id="5">
    <w:p w14:paraId="41C87E3C" w14:textId="6526883B" w:rsidR="000E3218" w:rsidRDefault="000E3218">
      <w:pPr>
        <w:pStyle w:val="FootnoteText"/>
      </w:pPr>
      <w:r>
        <w:rPr>
          <w:rStyle w:val="FootnoteReference"/>
        </w:rPr>
        <w:footnoteRef/>
      </w:r>
      <w:r>
        <w:t xml:space="preserve"> </w:t>
      </w:r>
      <w:r w:rsidRPr="000E3218">
        <w:rPr>
          <w:lang w:val="en"/>
        </w:rPr>
        <w:t xml:space="preserve">An Assessment </w:t>
      </w:r>
      <w:r>
        <w:rPr>
          <w:lang w:val="en"/>
        </w:rPr>
        <w:t>o</w:t>
      </w:r>
      <w:r w:rsidRPr="000E3218">
        <w:rPr>
          <w:lang w:val="en"/>
        </w:rPr>
        <w:t xml:space="preserve">f Hydropower Potential </w:t>
      </w:r>
      <w:r>
        <w:rPr>
          <w:lang w:val="en"/>
        </w:rPr>
        <w:t>a</w:t>
      </w:r>
      <w:r w:rsidRPr="000E3218">
        <w:rPr>
          <w:lang w:val="en"/>
        </w:rPr>
        <w:t>t National Conduits</w:t>
      </w:r>
      <w:r>
        <w:rPr>
          <w:lang w:val="en"/>
        </w:rPr>
        <w:t xml:space="preserve">, Oak Ridge National Laboratory (2022), </w:t>
      </w:r>
      <w:r w:rsidRPr="000E3218">
        <w:rPr>
          <w:lang w:val="en"/>
        </w:rPr>
        <w:t>https://info.ornl.gov/sites/publications/Files/Pub176069.pdf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1961"/>
    <w:multiLevelType w:val="multilevel"/>
    <w:tmpl w:val="B1D4BB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C7E763E"/>
    <w:multiLevelType w:val="multilevel"/>
    <w:tmpl w:val="D688D0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2F7B16"/>
    <w:multiLevelType w:val="multilevel"/>
    <w:tmpl w:val="AF8038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53A77F9"/>
    <w:multiLevelType w:val="multilevel"/>
    <w:tmpl w:val="A634A8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D3F3ED5"/>
    <w:multiLevelType w:val="multilevel"/>
    <w:tmpl w:val="4A309C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F5E100A"/>
    <w:multiLevelType w:val="multilevel"/>
    <w:tmpl w:val="257C93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CD5198B"/>
    <w:multiLevelType w:val="hybridMultilevel"/>
    <w:tmpl w:val="2598B2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0E6342F"/>
    <w:multiLevelType w:val="hybridMultilevel"/>
    <w:tmpl w:val="C3483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CA58FA"/>
    <w:multiLevelType w:val="multilevel"/>
    <w:tmpl w:val="48C4F4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5977FB6"/>
    <w:multiLevelType w:val="multilevel"/>
    <w:tmpl w:val="98A0C4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8DE2F80"/>
    <w:multiLevelType w:val="multilevel"/>
    <w:tmpl w:val="D79029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FAD4A3D"/>
    <w:multiLevelType w:val="multilevel"/>
    <w:tmpl w:val="EC90D922"/>
    <w:lvl w:ilvl="0">
      <w:start w:val="1"/>
      <w:numFmt w:val="upperLetter"/>
      <w:lvlText w:val="%1."/>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94388328">
    <w:abstractNumId w:val="5"/>
  </w:num>
  <w:num w:numId="2" w16cid:durableId="1302274254">
    <w:abstractNumId w:val="8"/>
  </w:num>
  <w:num w:numId="3" w16cid:durableId="1795098031">
    <w:abstractNumId w:val="10"/>
  </w:num>
  <w:num w:numId="4" w16cid:durableId="1227447595">
    <w:abstractNumId w:val="2"/>
  </w:num>
  <w:num w:numId="5" w16cid:durableId="1711496006">
    <w:abstractNumId w:val="1"/>
  </w:num>
  <w:num w:numId="6" w16cid:durableId="1418164141">
    <w:abstractNumId w:val="4"/>
  </w:num>
  <w:num w:numId="7" w16cid:durableId="1818448873">
    <w:abstractNumId w:val="9"/>
  </w:num>
  <w:num w:numId="8" w16cid:durableId="950631838">
    <w:abstractNumId w:val="0"/>
  </w:num>
  <w:num w:numId="9" w16cid:durableId="1249651552">
    <w:abstractNumId w:val="3"/>
  </w:num>
  <w:num w:numId="10" w16cid:durableId="1462113488">
    <w:abstractNumId w:val="11"/>
  </w:num>
  <w:num w:numId="11" w16cid:durableId="1262300080">
    <w:abstractNumId w:val="6"/>
  </w:num>
  <w:num w:numId="12" w16cid:durableId="5754836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29B"/>
    <w:rsid w:val="00005A72"/>
    <w:rsid w:val="0004053F"/>
    <w:rsid w:val="000476F6"/>
    <w:rsid w:val="000D7675"/>
    <w:rsid w:val="000E3218"/>
    <w:rsid w:val="000F2033"/>
    <w:rsid w:val="00120232"/>
    <w:rsid w:val="00132A0D"/>
    <w:rsid w:val="00193250"/>
    <w:rsid w:val="001D3243"/>
    <w:rsid w:val="0029229B"/>
    <w:rsid w:val="002D105F"/>
    <w:rsid w:val="002D7719"/>
    <w:rsid w:val="003810C7"/>
    <w:rsid w:val="003C353F"/>
    <w:rsid w:val="003E02B9"/>
    <w:rsid w:val="003F0FFA"/>
    <w:rsid w:val="00413D4F"/>
    <w:rsid w:val="004346C4"/>
    <w:rsid w:val="0050081C"/>
    <w:rsid w:val="00537506"/>
    <w:rsid w:val="0057341F"/>
    <w:rsid w:val="005F60B2"/>
    <w:rsid w:val="0061396C"/>
    <w:rsid w:val="00613D4A"/>
    <w:rsid w:val="006337AC"/>
    <w:rsid w:val="00634112"/>
    <w:rsid w:val="006C1948"/>
    <w:rsid w:val="006C6C96"/>
    <w:rsid w:val="006E401C"/>
    <w:rsid w:val="007737D0"/>
    <w:rsid w:val="007A3518"/>
    <w:rsid w:val="007B6406"/>
    <w:rsid w:val="007D4832"/>
    <w:rsid w:val="007E0845"/>
    <w:rsid w:val="007F4A68"/>
    <w:rsid w:val="0082520E"/>
    <w:rsid w:val="008347A2"/>
    <w:rsid w:val="008351A2"/>
    <w:rsid w:val="008530F5"/>
    <w:rsid w:val="00875E66"/>
    <w:rsid w:val="00894403"/>
    <w:rsid w:val="008A763D"/>
    <w:rsid w:val="009A1BC7"/>
    <w:rsid w:val="009A3D1F"/>
    <w:rsid w:val="009E793D"/>
    <w:rsid w:val="00A020B9"/>
    <w:rsid w:val="00A30B69"/>
    <w:rsid w:val="00A444D8"/>
    <w:rsid w:val="00A62E27"/>
    <w:rsid w:val="00AC08D2"/>
    <w:rsid w:val="00AC7B32"/>
    <w:rsid w:val="00B124B3"/>
    <w:rsid w:val="00B13A08"/>
    <w:rsid w:val="00B30B24"/>
    <w:rsid w:val="00B46C5A"/>
    <w:rsid w:val="00B66494"/>
    <w:rsid w:val="00CA3225"/>
    <w:rsid w:val="00CD6B7B"/>
    <w:rsid w:val="00CE1A0F"/>
    <w:rsid w:val="00D13A6B"/>
    <w:rsid w:val="00DC6708"/>
    <w:rsid w:val="00DD19E6"/>
    <w:rsid w:val="00DE0802"/>
    <w:rsid w:val="00DF73E2"/>
    <w:rsid w:val="00E1178C"/>
    <w:rsid w:val="00E56558"/>
    <w:rsid w:val="00ED06D4"/>
    <w:rsid w:val="00EF2A83"/>
    <w:rsid w:val="00F31C99"/>
    <w:rsid w:val="00F91688"/>
    <w:rsid w:val="00FB653C"/>
    <w:rsid w:val="00FE2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3A672"/>
  <w15:docId w15:val="{10AFFF0E-C251-40D9-99A7-D91F1847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837993"/>
    <w:pPr>
      <w:ind w:left="720"/>
      <w:contextualSpacing/>
    </w:pPr>
  </w:style>
  <w:style w:type="character" w:styleId="Hyperlink">
    <w:name w:val="Hyperlink"/>
    <w:basedOn w:val="DefaultParagraphFont"/>
    <w:uiPriority w:val="99"/>
    <w:unhideWhenUsed/>
    <w:rsid w:val="00837993"/>
    <w:rPr>
      <w:color w:val="0000FF" w:themeColor="hyperlink"/>
      <w:u w:val="single"/>
    </w:rPr>
  </w:style>
  <w:style w:type="character" w:styleId="UnresolvedMention">
    <w:name w:val="Unresolved Mention"/>
    <w:basedOn w:val="DefaultParagraphFont"/>
    <w:uiPriority w:val="99"/>
    <w:semiHidden/>
    <w:unhideWhenUsed/>
    <w:rsid w:val="0083799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43796"/>
    <w:rPr>
      <w:b/>
      <w:bCs/>
    </w:rPr>
  </w:style>
  <w:style w:type="character" w:customStyle="1" w:styleId="CommentSubjectChar">
    <w:name w:val="Comment Subject Char"/>
    <w:basedOn w:val="CommentTextChar"/>
    <w:link w:val="CommentSubject"/>
    <w:uiPriority w:val="99"/>
    <w:semiHidden/>
    <w:rsid w:val="00543796"/>
    <w:rPr>
      <w:b/>
      <w:bCs/>
      <w:sz w:val="20"/>
      <w:szCs w:val="20"/>
    </w:rPr>
  </w:style>
  <w:style w:type="paragraph" w:styleId="Revision">
    <w:name w:val="Revision"/>
    <w:hidden/>
    <w:uiPriority w:val="99"/>
    <w:semiHidden/>
    <w:rsid w:val="006752C0"/>
    <w:pPr>
      <w:spacing w:line="240" w:lineRule="auto"/>
    </w:pPr>
  </w:style>
  <w:style w:type="paragraph" w:styleId="FootnoteText">
    <w:name w:val="footnote text"/>
    <w:basedOn w:val="Normal"/>
    <w:link w:val="FootnoteTextChar"/>
    <w:uiPriority w:val="99"/>
    <w:semiHidden/>
    <w:unhideWhenUsed/>
    <w:rsid w:val="00CD6B7B"/>
    <w:pPr>
      <w:spacing w:line="240" w:lineRule="auto"/>
      <w:ind w:left="1" w:firstLine="710"/>
    </w:pPr>
    <w:rPr>
      <w:color w:val="000000"/>
      <w:sz w:val="20"/>
      <w:szCs w:val="20"/>
      <w:lang w:val="en-US"/>
    </w:rPr>
  </w:style>
  <w:style w:type="character" w:customStyle="1" w:styleId="FootnoteTextChar">
    <w:name w:val="Footnote Text Char"/>
    <w:basedOn w:val="DefaultParagraphFont"/>
    <w:link w:val="FootnoteText"/>
    <w:uiPriority w:val="99"/>
    <w:semiHidden/>
    <w:rsid w:val="00CD6B7B"/>
    <w:rPr>
      <w:color w:val="000000"/>
      <w:sz w:val="20"/>
      <w:szCs w:val="20"/>
      <w:lang w:val="en-US"/>
    </w:rPr>
  </w:style>
  <w:style w:type="character" w:styleId="FootnoteReference">
    <w:name w:val="footnote reference"/>
    <w:basedOn w:val="DefaultParagraphFont"/>
    <w:uiPriority w:val="99"/>
    <w:semiHidden/>
    <w:unhideWhenUsed/>
    <w:rsid w:val="00CD6B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633656">
      <w:bodyDiv w:val="1"/>
      <w:marLeft w:val="0"/>
      <w:marRight w:val="0"/>
      <w:marTop w:val="0"/>
      <w:marBottom w:val="0"/>
      <w:divBdr>
        <w:top w:val="none" w:sz="0" w:space="0" w:color="auto"/>
        <w:left w:val="none" w:sz="0" w:space="0" w:color="auto"/>
        <w:bottom w:val="none" w:sz="0" w:space="0" w:color="auto"/>
        <w:right w:val="none" w:sz="0" w:space="0" w:color="auto"/>
      </w:divBdr>
    </w:div>
    <w:div w:id="1144159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nergy.gov/eere/about-energy-transitions-initiative-partnership-project"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energy.gov/eere/about-energy-transitions-initiative-partnership-projec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nergy.gov/indianenergy/igiugig-village-council-2019-projec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energy.gov/eere/water/articles/energy-department-funding-helps-transform-alaskan-river-renewable-energy-source" TargetMode="External"/><Relationship Id="rId4" Type="http://schemas.openxmlformats.org/officeDocument/2006/relationships/styles" Target="styles.xml"/><Relationship Id="rId9" Type="http://schemas.openxmlformats.org/officeDocument/2006/relationships/hyperlink" Target="https://www.hydro.org/waterpower/" TargetMode="External"/><Relationship Id="rId14" Type="http://schemas.openxmlformats.org/officeDocument/2006/relationships/hyperlink" Target="https://orpc.co/case-stu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FcfhRPB0pHkD7meNA0nJOkb3kTw==">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</go:docsCustomData>
</go:gDocsCustomXmlDataStorage>
</file>

<file path=customXml/itemProps1.xml><?xml version="1.0" encoding="utf-8"?>
<ds:datastoreItem xmlns:ds="http://schemas.openxmlformats.org/officeDocument/2006/customXml" ds:itemID="{B7DA4C7E-E463-4AB8-9C19-33683F9B3A4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12188</Words>
  <Characters>69477</Characters>
  <Application>Microsoft Office Word</Application>
  <DocSecurity>0</DocSecurity>
  <Lines>578</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 Hodgkins</dc:creator>
  <cp:lastModifiedBy>Kelly Rogers</cp:lastModifiedBy>
  <cp:revision>3</cp:revision>
  <dcterms:created xsi:type="dcterms:W3CDTF">2022-11-30T16:39:00Z</dcterms:created>
  <dcterms:modified xsi:type="dcterms:W3CDTF">2022-11-30T16:39:00Z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0x010100F989205D0CC52047BC62921F3E01E2FA</vt:lpwstr>
  </property>
  <property fmtid="{D5CDD505-2E9C-101B-9397-08002B2CF9AE}" pid="3" name="MediaServiceImageTags">
    <vt:lpwstr/>
  </property>
</Properties>
</file>